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635" w:rsidRPr="00414A6A" w:rsidRDefault="006A6635" w:rsidP="006A6635">
      <w:pPr>
        <w:jc w:val="center"/>
        <w:rPr>
          <w:szCs w:val="28"/>
        </w:rPr>
      </w:pPr>
      <w:r w:rsidRPr="00414A6A">
        <w:rPr>
          <w:szCs w:val="28"/>
        </w:rPr>
        <w:t xml:space="preserve">Федеральное государственное образовательное бюджетное </w:t>
      </w:r>
    </w:p>
    <w:p w:rsidR="006A6635" w:rsidRPr="00414A6A" w:rsidRDefault="006A6635" w:rsidP="006A6635">
      <w:pPr>
        <w:jc w:val="center"/>
        <w:rPr>
          <w:szCs w:val="28"/>
        </w:rPr>
      </w:pPr>
      <w:r w:rsidRPr="00414A6A">
        <w:rPr>
          <w:szCs w:val="28"/>
        </w:rPr>
        <w:t>учреждение высшего образования</w:t>
      </w:r>
    </w:p>
    <w:p w:rsidR="006A6635" w:rsidRPr="00414A6A" w:rsidRDefault="006A6635" w:rsidP="006A6635">
      <w:pPr>
        <w:jc w:val="center"/>
        <w:rPr>
          <w:b/>
          <w:bCs/>
          <w:caps/>
          <w:szCs w:val="28"/>
        </w:rPr>
      </w:pPr>
      <w:r w:rsidRPr="00414A6A">
        <w:rPr>
          <w:b/>
          <w:bCs/>
          <w:caps/>
          <w:szCs w:val="28"/>
        </w:rPr>
        <w:t>«ФИНАНСОВЫЙ УНИВЕРСИТЕТ ПРИ пРАВИТЕЛЬСТВЕ</w:t>
      </w:r>
    </w:p>
    <w:p w:rsidR="006A6635" w:rsidRPr="00414A6A" w:rsidRDefault="006A6635" w:rsidP="006A6635">
      <w:pPr>
        <w:jc w:val="center"/>
        <w:rPr>
          <w:b/>
          <w:bCs/>
          <w:caps/>
          <w:szCs w:val="28"/>
        </w:rPr>
      </w:pPr>
      <w:r w:rsidRPr="00414A6A">
        <w:rPr>
          <w:b/>
          <w:bCs/>
          <w:caps/>
          <w:szCs w:val="28"/>
        </w:rPr>
        <w:t>Российской Федерации»</w:t>
      </w:r>
    </w:p>
    <w:p w:rsidR="006A6635" w:rsidRPr="00414A6A" w:rsidRDefault="006A6635" w:rsidP="006A6635">
      <w:pPr>
        <w:jc w:val="center"/>
        <w:rPr>
          <w:b/>
          <w:bCs/>
          <w:szCs w:val="28"/>
        </w:rPr>
      </w:pPr>
      <w:r w:rsidRPr="00414A6A">
        <w:rPr>
          <w:b/>
          <w:bCs/>
          <w:szCs w:val="28"/>
        </w:rPr>
        <w:t>(Финансовый университет)</w:t>
      </w:r>
    </w:p>
    <w:p w:rsidR="006A6635" w:rsidRPr="00414A6A" w:rsidRDefault="006A6635" w:rsidP="006A6635">
      <w:pPr>
        <w:jc w:val="center"/>
        <w:rPr>
          <w:szCs w:val="28"/>
        </w:rPr>
      </w:pPr>
    </w:p>
    <w:p w:rsidR="006A6635" w:rsidRPr="00414A6A" w:rsidRDefault="006A6635" w:rsidP="006A6635">
      <w:pPr>
        <w:jc w:val="center"/>
        <w:rPr>
          <w:b/>
          <w:szCs w:val="28"/>
        </w:rPr>
      </w:pPr>
      <w:r w:rsidRPr="00414A6A">
        <w:rPr>
          <w:b/>
          <w:szCs w:val="28"/>
        </w:rPr>
        <w:t>Департамент корпоративных финансов и корпоративного управления</w:t>
      </w:r>
    </w:p>
    <w:p w:rsidR="002C1298" w:rsidRPr="00414A6A" w:rsidRDefault="002C1298" w:rsidP="006A6635">
      <w:pPr>
        <w:jc w:val="center"/>
        <w:rPr>
          <w:b/>
          <w:szCs w:val="28"/>
        </w:rPr>
      </w:pPr>
    </w:p>
    <w:p w:rsidR="0035525C" w:rsidRPr="00414A6A" w:rsidRDefault="0035525C" w:rsidP="006A6635">
      <w:pPr>
        <w:jc w:val="center"/>
        <w:rPr>
          <w:b/>
          <w:szCs w:val="28"/>
        </w:rPr>
      </w:pPr>
    </w:p>
    <w:p w:rsidR="00C459B6" w:rsidRPr="00414A6A" w:rsidRDefault="0035525C" w:rsidP="006A6635">
      <w:pPr>
        <w:jc w:val="center"/>
        <w:rPr>
          <w:b/>
          <w:szCs w:val="28"/>
        </w:rPr>
      </w:pPr>
      <w:r w:rsidRPr="00414A6A">
        <w:rPr>
          <w:b/>
          <w:szCs w:val="28"/>
        </w:rPr>
        <w:t xml:space="preserve"> </w:t>
      </w:r>
    </w:p>
    <w:tbl>
      <w:tblPr>
        <w:tblW w:w="10206" w:type="dxa"/>
        <w:tblInd w:w="377" w:type="dxa"/>
        <w:tblLayout w:type="fixed"/>
        <w:tblLook w:val="04A0" w:firstRow="1" w:lastRow="0" w:firstColumn="1" w:lastColumn="0" w:noHBand="0" w:noVBand="1"/>
      </w:tblPr>
      <w:tblGrid>
        <w:gridCol w:w="5070"/>
        <w:gridCol w:w="5136"/>
      </w:tblGrid>
      <w:tr w:rsidR="0035525C" w:rsidRPr="00414A6A" w:rsidTr="00E55FBF">
        <w:tc>
          <w:tcPr>
            <w:tcW w:w="5070" w:type="dxa"/>
          </w:tcPr>
          <w:p w:rsidR="0035525C" w:rsidRPr="00414A6A" w:rsidRDefault="0035525C" w:rsidP="00E55FBF">
            <w:pPr>
              <w:widowControl w:val="0"/>
              <w:spacing w:after="120"/>
              <w:rPr>
                <w:szCs w:val="28"/>
              </w:rPr>
            </w:pPr>
            <w:r w:rsidRPr="00414A6A">
              <w:rPr>
                <w:szCs w:val="28"/>
              </w:rPr>
              <w:t>СОГЛАСОВАНО</w:t>
            </w:r>
          </w:p>
          <w:p w:rsidR="0035525C" w:rsidRPr="00414A6A" w:rsidRDefault="00C85198" w:rsidP="00E55FBF">
            <w:pPr>
              <w:widowControl w:val="0"/>
              <w:rPr>
                <w:szCs w:val="28"/>
              </w:rPr>
            </w:pPr>
            <w:r w:rsidRPr="00414A6A">
              <w:rPr>
                <w:szCs w:val="28"/>
              </w:rPr>
              <w:t>Заместитель начальника отдела</w:t>
            </w:r>
          </w:p>
          <w:p w:rsidR="00C85198" w:rsidRPr="00414A6A" w:rsidRDefault="00C85198" w:rsidP="00E55FBF">
            <w:pPr>
              <w:widowControl w:val="0"/>
              <w:rPr>
                <w:szCs w:val="28"/>
              </w:rPr>
            </w:pPr>
            <w:r w:rsidRPr="00414A6A">
              <w:rPr>
                <w:szCs w:val="28"/>
              </w:rPr>
              <w:t>Планирования и контроля</w:t>
            </w:r>
          </w:p>
          <w:p w:rsidR="00C85198" w:rsidRPr="00414A6A" w:rsidRDefault="00C85198" w:rsidP="00E55FBF">
            <w:pPr>
              <w:widowControl w:val="0"/>
              <w:rPr>
                <w:szCs w:val="28"/>
              </w:rPr>
            </w:pPr>
            <w:r w:rsidRPr="00414A6A">
              <w:rPr>
                <w:szCs w:val="28"/>
              </w:rPr>
              <w:t>ООО «</w:t>
            </w:r>
            <w:proofErr w:type="spellStart"/>
            <w:r w:rsidRPr="00414A6A">
              <w:rPr>
                <w:szCs w:val="28"/>
              </w:rPr>
              <w:t>Юникредит</w:t>
            </w:r>
            <w:proofErr w:type="spellEnd"/>
            <w:r w:rsidRPr="00414A6A">
              <w:rPr>
                <w:szCs w:val="28"/>
              </w:rPr>
              <w:t xml:space="preserve"> Лизинг»</w:t>
            </w:r>
          </w:p>
          <w:p w:rsidR="0035525C" w:rsidRPr="00414A6A" w:rsidRDefault="0035525C" w:rsidP="00E55FBF">
            <w:pPr>
              <w:widowControl w:val="0"/>
              <w:spacing w:before="120" w:after="120"/>
              <w:rPr>
                <w:szCs w:val="28"/>
              </w:rPr>
            </w:pPr>
            <w:r w:rsidRPr="00414A6A">
              <w:rPr>
                <w:szCs w:val="28"/>
              </w:rPr>
              <w:t xml:space="preserve">_____________ </w:t>
            </w:r>
            <w:r w:rsidR="00C85198" w:rsidRPr="00414A6A">
              <w:rPr>
                <w:szCs w:val="28"/>
              </w:rPr>
              <w:t>Е.В. Корнилова</w:t>
            </w:r>
          </w:p>
          <w:p w:rsidR="0002152A" w:rsidRPr="00414A6A" w:rsidRDefault="00732DDB" w:rsidP="00732DDB">
            <w:pPr>
              <w:widowControl w:val="0"/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21.09.</w:t>
            </w:r>
            <w:r w:rsidR="0002152A" w:rsidRPr="00414A6A">
              <w:rPr>
                <w:szCs w:val="28"/>
              </w:rPr>
              <w:t>2022г.</w:t>
            </w:r>
          </w:p>
          <w:p w:rsidR="0035525C" w:rsidRPr="00414A6A" w:rsidRDefault="0035525C" w:rsidP="0002152A">
            <w:pPr>
              <w:widowControl w:val="0"/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5136" w:type="dxa"/>
            <w:hideMark/>
          </w:tcPr>
          <w:p w:rsidR="0002152A" w:rsidRPr="00414A6A" w:rsidRDefault="0002152A" w:rsidP="0002152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14A6A">
              <w:rPr>
                <w:szCs w:val="28"/>
              </w:rPr>
              <w:t xml:space="preserve">УТВЕРЖДАЮ </w:t>
            </w:r>
          </w:p>
          <w:p w:rsidR="0002152A" w:rsidRPr="00414A6A" w:rsidRDefault="0002152A" w:rsidP="0002152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14A6A">
              <w:rPr>
                <w:szCs w:val="28"/>
              </w:rPr>
              <w:t xml:space="preserve">Проректор по учебной </w:t>
            </w:r>
          </w:p>
          <w:p w:rsidR="0002152A" w:rsidRPr="00414A6A" w:rsidRDefault="0002152A" w:rsidP="0002152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14A6A">
              <w:rPr>
                <w:szCs w:val="28"/>
              </w:rPr>
              <w:t>и методической работе</w:t>
            </w:r>
          </w:p>
          <w:p w:rsidR="0002152A" w:rsidRPr="00414A6A" w:rsidRDefault="0002152A" w:rsidP="0002152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02152A" w:rsidRPr="00414A6A" w:rsidRDefault="0002152A" w:rsidP="0002152A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  <w:p w:rsidR="0002152A" w:rsidRPr="00414A6A" w:rsidRDefault="0002152A" w:rsidP="0002152A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414A6A">
              <w:rPr>
                <w:szCs w:val="28"/>
              </w:rPr>
              <w:t>__________________Е.А. Каменева</w:t>
            </w:r>
          </w:p>
          <w:p w:rsidR="0035525C" w:rsidRPr="00414A6A" w:rsidRDefault="00732DDB" w:rsidP="00732D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22.09.</w:t>
            </w:r>
            <w:r w:rsidR="0002152A" w:rsidRPr="00414A6A">
              <w:rPr>
                <w:szCs w:val="28"/>
              </w:rPr>
              <w:t>2022г.</w:t>
            </w:r>
          </w:p>
        </w:tc>
      </w:tr>
    </w:tbl>
    <w:p w:rsidR="006A6635" w:rsidRPr="00414A6A" w:rsidRDefault="006A6635" w:rsidP="006A6635">
      <w:pPr>
        <w:jc w:val="center"/>
        <w:rPr>
          <w:b/>
          <w:szCs w:val="28"/>
        </w:rPr>
      </w:pPr>
    </w:p>
    <w:p w:rsidR="006A6635" w:rsidRPr="00414A6A" w:rsidRDefault="006620BE" w:rsidP="006A6635">
      <w:pPr>
        <w:spacing w:line="360" w:lineRule="auto"/>
        <w:jc w:val="center"/>
        <w:rPr>
          <w:b/>
          <w:sz w:val="36"/>
          <w:szCs w:val="36"/>
        </w:rPr>
      </w:pPr>
      <w:r w:rsidRPr="00414A6A">
        <w:rPr>
          <w:b/>
          <w:sz w:val="36"/>
          <w:szCs w:val="36"/>
        </w:rPr>
        <w:t>Л.</w:t>
      </w:r>
      <w:r w:rsidR="006A6635" w:rsidRPr="00414A6A">
        <w:rPr>
          <w:b/>
          <w:sz w:val="36"/>
          <w:szCs w:val="36"/>
        </w:rPr>
        <w:t>Г.</w:t>
      </w:r>
      <w:r w:rsidRPr="00414A6A">
        <w:rPr>
          <w:b/>
          <w:sz w:val="36"/>
          <w:szCs w:val="36"/>
        </w:rPr>
        <w:t xml:space="preserve"> Паштова</w:t>
      </w:r>
    </w:p>
    <w:p w:rsidR="006A6635" w:rsidRPr="00414A6A" w:rsidRDefault="006A6635" w:rsidP="006A6635">
      <w:pPr>
        <w:jc w:val="center"/>
        <w:rPr>
          <w:b/>
          <w:caps/>
          <w:sz w:val="16"/>
          <w:szCs w:val="16"/>
        </w:rPr>
      </w:pPr>
    </w:p>
    <w:p w:rsidR="00A928D7" w:rsidRPr="00414A6A" w:rsidRDefault="00A928D7" w:rsidP="006A6635">
      <w:pPr>
        <w:pStyle w:val="11"/>
        <w:jc w:val="center"/>
        <w:rPr>
          <w:b/>
          <w:caps/>
          <w:sz w:val="36"/>
          <w:szCs w:val="24"/>
        </w:rPr>
      </w:pPr>
      <w:r w:rsidRPr="00414A6A">
        <w:rPr>
          <w:b/>
          <w:caps/>
          <w:sz w:val="36"/>
          <w:szCs w:val="24"/>
        </w:rPr>
        <w:t>Корпоративные финансы в цифре</w:t>
      </w:r>
    </w:p>
    <w:p w:rsidR="00A928D7" w:rsidRPr="00414A6A" w:rsidRDefault="00A928D7" w:rsidP="006A6635">
      <w:pPr>
        <w:pStyle w:val="11"/>
        <w:jc w:val="center"/>
        <w:rPr>
          <w:b/>
          <w:sz w:val="36"/>
          <w:szCs w:val="24"/>
        </w:rPr>
      </w:pPr>
    </w:p>
    <w:p w:rsidR="006A6635" w:rsidRPr="00414A6A" w:rsidRDefault="006A6635" w:rsidP="006A6635">
      <w:pPr>
        <w:pStyle w:val="11"/>
        <w:jc w:val="center"/>
        <w:rPr>
          <w:b/>
          <w:sz w:val="32"/>
          <w:szCs w:val="32"/>
        </w:rPr>
      </w:pPr>
      <w:r w:rsidRPr="00414A6A">
        <w:rPr>
          <w:b/>
          <w:sz w:val="32"/>
          <w:szCs w:val="32"/>
        </w:rPr>
        <w:t>Рабочая программа дисциплины</w:t>
      </w:r>
    </w:p>
    <w:p w:rsidR="006A6635" w:rsidRPr="00414A6A" w:rsidRDefault="006A6635" w:rsidP="006A6635">
      <w:pPr>
        <w:pStyle w:val="11"/>
        <w:jc w:val="center"/>
        <w:rPr>
          <w:b/>
          <w:sz w:val="32"/>
          <w:szCs w:val="32"/>
        </w:rPr>
      </w:pPr>
    </w:p>
    <w:p w:rsidR="00E55FBF" w:rsidRPr="00414A6A" w:rsidRDefault="00FC52DE" w:rsidP="006A6635">
      <w:pPr>
        <w:jc w:val="center"/>
        <w:rPr>
          <w:szCs w:val="28"/>
        </w:rPr>
      </w:pPr>
      <w:r w:rsidRPr="00414A6A">
        <w:rPr>
          <w:szCs w:val="28"/>
        </w:rPr>
        <w:t xml:space="preserve">для студентов, обучающихся по направлению подготовки </w:t>
      </w:r>
    </w:p>
    <w:p w:rsidR="006A6635" w:rsidRPr="00414A6A" w:rsidRDefault="00FC52DE" w:rsidP="006A6635">
      <w:pPr>
        <w:jc w:val="center"/>
        <w:rPr>
          <w:szCs w:val="28"/>
        </w:rPr>
      </w:pPr>
      <w:r w:rsidRPr="00414A6A">
        <w:rPr>
          <w:szCs w:val="28"/>
        </w:rPr>
        <w:t xml:space="preserve">38.04.08 «Финансы и кредит», направленность программы магистратуры «Корпоративные финансы в цифровой экономике»  </w:t>
      </w:r>
    </w:p>
    <w:p w:rsidR="00FC52DE" w:rsidRPr="00414A6A" w:rsidRDefault="00FC52DE" w:rsidP="006A6635">
      <w:pPr>
        <w:jc w:val="center"/>
        <w:rPr>
          <w:szCs w:val="28"/>
        </w:rPr>
      </w:pPr>
    </w:p>
    <w:p w:rsidR="00E55FBF" w:rsidRPr="00414A6A" w:rsidRDefault="00E55FBF" w:rsidP="006A6635">
      <w:pPr>
        <w:jc w:val="center"/>
        <w:rPr>
          <w:szCs w:val="28"/>
        </w:rPr>
      </w:pPr>
    </w:p>
    <w:p w:rsidR="00387788" w:rsidRPr="00414A6A" w:rsidRDefault="00387788" w:rsidP="00387788">
      <w:pPr>
        <w:jc w:val="center"/>
        <w:rPr>
          <w:i/>
          <w:szCs w:val="28"/>
        </w:rPr>
      </w:pPr>
      <w:r w:rsidRPr="00414A6A">
        <w:rPr>
          <w:i/>
          <w:szCs w:val="28"/>
        </w:rPr>
        <w:t>Рекомендовано Ученым советом Факультета экономики и бизнеса</w:t>
      </w:r>
    </w:p>
    <w:p w:rsidR="00387788" w:rsidRPr="00414A6A" w:rsidRDefault="00387788" w:rsidP="00387788">
      <w:pPr>
        <w:jc w:val="center"/>
        <w:rPr>
          <w:i/>
          <w:szCs w:val="28"/>
        </w:rPr>
      </w:pPr>
      <w:r w:rsidRPr="00414A6A">
        <w:rPr>
          <w:i/>
          <w:szCs w:val="28"/>
        </w:rPr>
        <w:t>протокол № 22 от 20.09.2022 г.</w:t>
      </w:r>
    </w:p>
    <w:p w:rsidR="00387788" w:rsidRPr="00414A6A" w:rsidRDefault="00387788" w:rsidP="00387788">
      <w:pPr>
        <w:jc w:val="center"/>
        <w:rPr>
          <w:i/>
          <w:szCs w:val="28"/>
        </w:rPr>
      </w:pPr>
    </w:p>
    <w:p w:rsidR="00387788" w:rsidRPr="00414A6A" w:rsidRDefault="00387788" w:rsidP="00387788">
      <w:pPr>
        <w:jc w:val="center"/>
        <w:rPr>
          <w:i/>
          <w:szCs w:val="28"/>
        </w:rPr>
      </w:pPr>
      <w:r w:rsidRPr="00414A6A">
        <w:rPr>
          <w:i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:rsidR="00C22CA0" w:rsidRPr="00414A6A" w:rsidRDefault="00387788" w:rsidP="00387788">
      <w:pPr>
        <w:spacing w:line="360" w:lineRule="auto"/>
        <w:jc w:val="center"/>
      </w:pPr>
      <w:r w:rsidRPr="00414A6A">
        <w:rPr>
          <w:i/>
          <w:szCs w:val="28"/>
        </w:rPr>
        <w:t>протокол № 33 от 12.09.2022 г.</w:t>
      </w:r>
    </w:p>
    <w:p w:rsidR="00C22CA0" w:rsidRDefault="00C22CA0" w:rsidP="006A6635">
      <w:pPr>
        <w:spacing w:line="360" w:lineRule="auto"/>
        <w:jc w:val="center"/>
      </w:pPr>
    </w:p>
    <w:p w:rsidR="005D5729" w:rsidRPr="00414A6A" w:rsidRDefault="005D5729" w:rsidP="006A6635">
      <w:pPr>
        <w:spacing w:line="360" w:lineRule="auto"/>
        <w:jc w:val="center"/>
      </w:pPr>
      <w:bookmarkStart w:id="0" w:name="_GoBack"/>
      <w:bookmarkEnd w:id="0"/>
    </w:p>
    <w:p w:rsidR="00FC52DE" w:rsidRPr="00414A6A" w:rsidRDefault="006A6635" w:rsidP="006A6635">
      <w:pPr>
        <w:spacing w:line="360" w:lineRule="auto"/>
        <w:jc w:val="center"/>
        <w:sectPr w:rsidR="00FC52DE" w:rsidRPr="00414A6A" w:rsidSect="0023454B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1134" w:bottom="1134" w:left="1134" w:header="709" w:footer="709" w:gutter="0"/>
          <w:pgNumType w:start="3"/>
          <w:cols w:space="708"/>
          <w:titlePg/>
          <w:docGrid w:linePitch="381"/>
        </w:sectPr>
      </w:pPr>
      <w:r w:rsidRPr="00414A6A">
        <w:t>Москва 20</w:t>
      </w:r>
      <w:r w:rsidR="00A928D7" w:rsidRPr="00414A6A">
        <w:t>2</w:t>
      </w:r>
      <w:r w:rsidR="00290C6D" w:rsidRPr="00414A6A">
        <w:t>2</w:t>
      </w:r>
    </w:p>
    <w:p w:rsidR="00BA760E" w:rsidRPr="00414A6A" w:rsidRDefault="00BA760E" w:rsidP="00BA760E">
      <w:pPr>
        <w:rPr>
          <w:sz w:val="24"/>
        </w:rPr>
      </w:pPr>
      <w:r w:rsidRPr="00414A6A">
        <w:rPr>
          <w:b/>
          <w:sz w:val="24"/>
        </w:rPr>
        <w:lastRenderedPageBreak/>
        <w:t>Рецензент: Черникова Л.И.</w:t>
      </w:r>
      <w:r w:rsidRPr="00414A6A">
        <w:rPr>
          <w:sz w:val="24"/>
        </w:rPr>
        <w:t xml:space="preserve">., д.э.н., профессор, заместитель руководителя департамента корпоративных финансов и корпоративного управления  </w:t>
      </w:r>
    </w:p>
    <w:p w:rsidR="0088411B" w:rsidRPr="00414A6A" w:rsidRDefault="0088411B" w:rsidP="0065542D">
      <w:pPr>
        <w:rPr>
          <w:sz w:val="24"/>
        </w:rPr>
      </w:pPr>
    </w:p>
    <w:p w:rsidR="00BF541D" w:rsidRPr="00414A6A" w:rsidRDefault="00BF541D" w:rsidP="004619DA">
      <w:pPr>
        <w:rPr>
          <w:sz w:val="24"/>
        </w:rPr>
      </w:pPr>
    </w:p>
    <w:p w:rsidR="004619DA" w:rsidRPr="00414A6A" w:rsidRDefault="004619DA" w:rsidP="00F737ED">
      <w:pPr>
        <w:spacing w:before="100" w:after="100"/>
        <w:rPr>
          <w:b/>
        </w:rPr>
      </w:pPr>
    </w:p>
    <w:p w:rsidR="00F737ED" w:rsidRPr="00414A6A" w:rsidRDefault="00204D5C" w:rsidP="004619DA">
      <w:pPr>
        <w:spacing w:line="360" w:lineRule="auto"/>
        <w:rPr>
          <w:b/>
        </w:rPr>
      </w:pPr>
      <w:r w:rsidRPr="00414A6A">
        <w:rPr>
          <w:b/>
        </w:rPr>
        <w:t>Паштова Л.Г</w:t>
      </w:r>
      <w:r w:rsidR="00F737ED" w:rsidRPr="00414A6A">
        <w:rPr>
          <w:b/>
        </w:rPr>
        <w:t xml:space="preserve">. </w:t>
      </w:r>
    </w:p>
    <w:p w:rsidR="001D0EBD" w:rsidRPr="00414A6A" w:rsidRDefault="00A928D7" w:rsidP="007C15E3">
      <w:pPr>
        <w:pStyle w:val="11"/>
        <w:jc w:val="both"/>
        <w:rPr>
          <w:sz w:val="28"/>
          <w:szCs w:val="28"/>
        </w:rPr>
      </w:pPr>
      <w:r w:rsidRPr="00414A6A">
        <w:rPr>
          <w:b/>
          <w:bCs/>
          <w:sz w:val="28"/>
          <w:szCs w:val="28"/>
        </w:rPr>
        <w:t xml:space="preserve">Корпоративные финансы в цифре. </w:t>
      </w:r>
      <w:r w:rsidR="001D0EBD" w:rsidRPr="00414A6A">
        <w:rPr>
          <w:bCs/>
          <w:sz w:val="28"/>
          <w:szCs w:val="28"/>
        </w:rPr>
        <w:t xml:space="preserve">Рабочая </w:t>
      </w:r>
      <w:r w:rsidR="001D0EBD" w:rsidRPr="00414A6A">
        <w:rPr>
          <w:sz w:val="28"/>
          <w:szCs w:val="28"/>
        </w:rPr>
        <w:t>программа дисциплины</w:t>
      </w:r>
      <w:r w:rsidR="00BE3A8E" w:rsidRPr="00414A6A">
        <w:rPr>
          <w:sz w:val="28"/>
          <w:szCs w:val="28"/>
        </w:rPr>
        <w:t xml:space="preserve"> «</w:t>
      </w:r>
      <w:r w:rsidRPr="00414A6A">
        <w:rPr>
          <w:sz w:val="28"/>
          <w:szCs w:val="28"/>
        </w:rPr>
        <w:t>Корпоративные финансы в цифре</w:t>
      </w:r>
      <w:r w:rsidR="00BE3A8E" w:rsidRPr="00414A6A">
        <w:rPr>
          <w:sz w:val="28"/>
          <w:szCs w:val="28"/>
        </w:rPr>
        <w:t xml:space="preserve">» </w:t>
      </w:r>
      <w:r w:rsidR="00BB2777" w:rsidRPr="00414A6A">
        <w:rPr>
          <w:sz w:val="28"/>
          <w:szCs w:val="28"/>
        </w:rPr>
        <w:t>разработана для</w:t>
      </w:r>
      <w:r w:rsidR="001D0EBD" w:rsidRPr="00414A6A">
        <w:rPr>
          <w:sz w:val="28"/>
          <w:szCs w:val="28"/>
        </w:rPr>
        <w:t xml:space="preserve"> студентов,</w:t>
      </w:r>
      <w:r w:rsidR="001D0EBD" w:rsidRPr="00414A6A">
        <w:rPr>
          <w:sz w:val="28"/>
        </w:rPr>
        <w:t xml:space="preserve"> обучающихся </w:t>
      </w:r>
      <w:r w:rsidR="004F4472" w:rsidRPr="00414A6A">
        <w:rPr>
          <w:sz w:val="28"/>
        </w:rPr>
        <w:t xml:space="preserve">по </w:t>
      </w:r>
      <w:r w:rsidR="001D0EBD" w:rsidRPr="00414A6A">
        <w:rPr>
          <w:sz w:val="28"/>
          <w:szCs w:val="28"/>
        </w:rPr>
        <w:t xml:space="preserve">направлению </w:t>
      </w:r>
      <w:r w:rsidR="004619DA" w:rsidRPr="00414A6A">
        <w:rPr>
          <w:sz w:val="28"/>
          <w:szCs w:val="28"/>
        </w:rPr>
        <w:t xml:space="preserve">подготовки </w:t>
      </w:r>
      <w:r w:rsidR="00FC52DE" w:rsidRPr="00414A6A">
        <w:rPr>
          <w:sz w:val="28"/>
          <w:szCs w:val="28"/>
        </w:rPr>
        <w:t xml:space="preserve">38.04.08 «Финансы и кредит», направленность программы магистратуры «Корпоративные финансы в цифровой экономике» </w:t>
      </w:r>
      <w:r w:rsidR="004619DA" w:rsidRPr="00414A6A">
        <w:rPr>
          <w:sz w:val="28"/>
          <w:szCs w:val="28"/>
        </w:rPr>
        <w:t>-</w:t>
      </w:r>
      <w:r w:rsidR="001D0EBD" w:rsidRPr="00414A6A">
        <w:rPr>
          <w:sz w:val="28"/>
          <w:szCs w:val="28"/>
        </w:rPr>
        <w:t xml:space="preserve"> М.: Финансовый университет при Правительстве Российской Федерации, </w:t>
      </w:r>
      <w:r w:rsidR="004619DA" w:rsidRPr="00414A6A">
        <w:rPr>
          <w:sz w:val="28"/>
          <w:szCs w:val="28"/>
        </w:rPr>
        <w:t>д</w:t>
      </w:r>
      <w:r w:rsidR="002031D1" w:rsidRPr="00414A6A">
        <w:rPr>
          <w:sz w:val="28"/>
          <w:szCs w:val="28"/>
        </w:rPr>
        <w:t>епартамент корпоративных финансов и финансового управления</w:t>
      </w:r>
      <w:r w:rsidR="00BA760E" w:rsidRPr="00414A6A">
        <w:rPr>
          <w:sz w:val="28"/>
          <w:szCs w:val="28"/>
        </w:rPr>
        <w:t xml:space="preserve"> факультета экономики и бизнеса,</w:t>
      </w:r>
      <w:r w:rsidR="001D0EBD" w:rsidRPr="00414A6A">
        <w:rPr>
          <w:sz w:val="28"/>
          <w:szCs w:val="28"/>
        </w:rPr>
        <w:t xml:space="preserve"> 20</w:t>
      </w:r>
      <w:r w:rsidRPr="00414A6A">
        <w:rPr>
          <w:sz w:val="28"/>
          <w:szCs w:val="28"/>
        </w:rPr>
        <w:t>2</w:t>
      </w:r>
      <w:r w:rsidR="004C42AF" w:rsidRPr="00414A6A">
        <w:rPr>
          <w:sz w:val="28"/>
          <w:szCs w:val="28"/>
        </w:rPr>
        <w:t>2</w:t>
      </w:r>
      <w:r w:rsidR="001D0EBD" w:rsidRPr="00414A6A">
        <w:rPr>
          <w:sz w:val="28"/>
          <w:szCs w:val="28"/>
        </w:rPr>
        <w:t xml:space="preserve">. — </w:t>
      </w:r>
      <w:r w:rsidR="002A0733">
        <w:rPr>
          <w:sz w:val="28"/>
          <w:szCs w:val="28"/>
        </w:rPr>
        <w:t>29</w:t>
      </w:r>
      <w:r w:rsidR="00414A6A">
        <w:rPr>
          <w:sz w:val="28"/>
          <w:szCs w:val="28"/>
        </w:rPr>
        <w:t xml:space="preserve"> </w:t>
      </w:r>
      <w:r w:rsidR="001D0EBD" w:rsidRPr="00414A6A">
        <w:rPr>
          <w:sz w:val="28"/>
          <w:szCs w:val="28"/>
        </w:rPr>
        <w:t>с.</w:t>
      </w:r>
    </w:p>
    <w:p w:rsidR="00F737ED" w:rsidRPr="00414A6A" w:rsidRDefault="00F737ED" w:rsidP="001D0EBD">
      <w:pPr>
        <w:spacing w:before="100" w:after="100"/>
        <w:rPr>
          <w:b/>
        </w:rPr>
      </w:pPr>
    </w:p>
    <w:p w:rsidR="00540AE2" w:rsidRPr="00414A6A" w:rsidRDefault="00540AE2" w:rsidP="00540AE2">
      <w:pPr>
        <w:pStyle w:val="11"/>
        <w:ind w:firstLine="540"/>
        <w:jc w:val="both"/>
        <w:rPr>
          <w:sz w:val="24"/>
          <w:szCs w:val="24"/>
        </w:rPr>
      </w:pPr>
      <w:r w:rsidRPr="00414A6A">
        <w:rPr>
          <w:sz w:val="24"/>
          <w:szCs w:val="24"/>
        </w:rPr>
        <w:t xml:space="preserve">В рабочей программе излагаются </w:t>
      </w:r>
      <w:r w:rsidRPr="00414A6A">
        <w:rPr>
          <w:sz w:val="23"/>
          <w:szCs w:val="23"/>
        </w:rPr>
        <w:t xml:space="preserve">структура и содержание </w:t>
      </w:r>
      <w:r w:rsidRPr="00414A6A">
        <w:rPr>
          <w:sz w:val="24"/>
          <w:szCs w:val="24"/>
        </w:rPr>
        <w:t xml:space="preserve">учебной дисциплины; компетенции, на формирование которых направлено изучение дисциплины; </w:t>
      </w:r>
      <w:r w:rsidRPr="00414A6A">
        <w:rPr>
          <w:sz w:val="23"/>
          <w:szCs w:val="23"/>
        </w:rPr>
        <w:t xml:space="preserve">приведены учебно-тематические планы и планы научных семинаров; указаны основная и дополнительная литература; </w:t>
      </w:r>
      <w:r w:rsidRPr="00414A6A">
        <w:rPr>
          <w:sz w:val="24"/>
          <w:szCs w:val="24"/>
        </w:rPr>
        <w:t xml:space="preserve">охарактеризованы </w:t>
      </w:r>
      <w:r w:rsidRPr="00414A6A">
        <w:rPr>
          <w:sz w:val="23"/>
          <w:szCs w:val="23"/>
        </w:rPr>
        <w:t xml:space="preserve">предлагаемые </w:t>
      </w:r>
      <w:r w:rsidRPr="00414A6A">
        <w:rPr>
          <w:sz w:val="24"/>
          <w:szCs w:val="24"/>
        </w:rPr>
        <w:t>направления самостоятельной работы; приведены формы контроля и учебно-методическое обеспечение.</w:t>
      </w:r>
    </w:p>
    <w:p w:rsidR="002031D1" w:rsidRPr="00414A6A" w:rsidRDefault="002031D1" w:rsidP="002031D1">
      <w:pPr>
        <w:spacing w:line="276" w:lineRule="auto"/>
        <w:jc w:val="center"/>
      </w:pPr>
    </w:p>
    <w:p w:rsidR="00BE3A8E" w:rsidRPr="00414A6A" w:rsidRDefault="00BE3A8E" w:rsidP="00BE3A8E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proofErr w:type="spellStart"/>
      <w:r w:rsidRPr="00414A6A">
        <w:rPr>
          <w:b/>
          <w:bCs/>
          <w:szCs w:val="28"/>
        </w:rPr>
        <w:t>Паштова</w:t>
      </w:r>
      <w:proofErr w:type="spellEnd"/>
      <w:r w:rsidRPr="00414A6A">
        <w:rPr>
          <w:b/>
          <w:bCs/>
          <w:szCs w:val="28"/>
        </w:rPr>
        <w:t xml:space="preserve"> Леля Германовна</w:t>
      </w:r>
    </w:p>
    <w:p w:rsidR="00BE3A8E" w:rsidRPr="00414A6A" w:rsidRDefault="00A105F4" w:rsidP="002031D1">
      <w:pPr>
        <w:spacing w:line="276" w:lineRule="auto"/>
        <w:jc w:val="center"/>
        <w:rPr>
          <w:b/>
          <w:sz w:val="24"/>
        </w:rPr>
      </w:pPr>
      <w:r w:rsidRPr="00414A6A">
        <w:rPr>
          <w:b/>
          <w:sz w:val="24"/>
        </w:rPr>
        <w:t>Корпоративные финансы в цифре</w:t>
      </w:r>
    </w:p>
    <w:p w:rsidR="001D0EBD" w:rsidRPr="00414A6A" w:rsidRDefault="001D0EBD" w:rsidP="002031D1">
      <w:pPr>
        <w:spacing w:line="276" w:lineRule="auto"/>
        <w:jc w:val="center"/>
        <w:rPr>
          <w:sz w:val="24"/>
        </w:rPr>
      </w:pPr>
      <w:r w:rsidRPr="00414A6A">
        <w:rPr>
          <w:sz w:val="24"/>
        </w:rPr>
        <w:t>Рабочая программа дисциплины</w:t>
      </w:r>
    </w:p>
    <w:p w:rsidR="001D0EBD" w:rsidRPr="00414A6A" w:rsidRDefault="001D0EBD" w:rsidP="002031D1">
      <w:pPr>
        <w:spacing w:line="276" w:lineRule="auto"/>
        <w:jc w:val="center"/>
        <w:rPr>
          <w:sz w:val="24"/>
        </w:rPr>
      </w:pPr>
    </w:p>
    <w:p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</w:rPr>
      </w:pPr>
    </w:p>
    <w:p w:rsidR="001D0EBD" w:rsidRPr="00414A6A" w:rsidRDefault="001D0EBD" w:rsidP="002031D1">
      <w:pPr>
        <w:pStyle w:val="11"/>
        <w:spacing w:line="276" w:lineRule="auto"/>
        <w:ind w:left="1620"/>
        <w:rPr>
          <w:sz w:val="24"/>
          <w:szCs w:val="24"/>
        </w:rPr>
      </w:pPr>
    </w:p>
    <w:p w:rsidR="00BE3A8E" w:rsidRPr="00414A6A" w:rsidRDefault="001D0EBD" w:rsidP="00BE3A8E">
      <w:pPr>
        <w:pStyle w:val="ad"/>
        <w:ind w:firstLine="720"/>
        <w:jc w:val="right"/>
        <w:rPr>
          <w:b/>
          <w:bCs/>
          <w:szCs w:val="28"/>
        </w:rPr>
      </w:pPr>
      <w:r w:rsidRPr="00414A6A">
        <w:rPr>
          <w:szCs w:val="28"/>
        </w:rPr>
        <w:t xml:space="preserve">© </w:t>
      </w:r>
      <w:r w:rsidR="00BE3A8E" w:rsidRPr="00414A6A">
        <w:rPr>
          <w:b/>
          <w:bCs/>
          <w:szCs w:val="28"/>
        </w:rPr>
        <w:t>Паштова Л.Г., 20</w:t>
      </w:r>
      <w:r w:rsidR="00A928D7" w:rsidRPr="00414A6A">
        <w:rPr>
          <w:b/>
          <w:bCs/>
          <w:szCs w:val="28"/>
        </w:rPr>
        <w:t>2</w:t>
      </w:r>
      <w:r w:rsidR="004C42AF" w:rsidRPr="00414A6A">
        <w:rPr>
          <w:b/>
          <w:bCs/>
          <w:szCs w:val="28"/>
        </w:rPr>
        <w:t>2</w:t>
      </w:r>
    </w:p>
    <w:p w:rsidR="001D0EBD" w:rsidRPr="00414A6A" w:rsidRDefault="001D0EBD" w:rsidP="002031D1">
      <w:pPr>
        <w:pStyle w:val="11"/>
        <w:tabs>
          <w:tab w:val="left" w:pos="142"/>
        </w:tabs>
        <w:spacing w:line="276" w:lineRule="auto"/>
        <w:jc w:val="right"/>
        <w:rPr>
          <w:b/>
          <w:sz w:val="28"/>
          <w:szCs w:val="28"/>
        </w:rPr>
      </w:pPr>
      <w:r w:rsidRPr="00414A6A">
        <w:rPr>
          <w:b/>
          <w:sz w:val="28"/>
          <w:szCs w:val="28"/>
        </w:rPr>
        <w:t>© Финансовый университет, 20</w:t>
      </w:r>
      <w:r w:rsidR="00A928D7" w:rsidRPr="00414A6A">
        <w:rPr>
          <w:b/>
          <w:sz w:val="28"/>
          <w:szCs w:val="28"/>
        </w:rPr>
        <w:t>2</w:t>
      </w:r>
      <w:r w:rsidR="004C42AF" w:rsidRPr="00414A6A">
        <w:rPr>
          <w:b/>
          <w:sz w:val="28"/>
          <w:szCs w:val="28"/>
        </w:rPr>
        <w:t>2</w:t>
      </w:r>
    </w:p>
    <w:p w:rsidR="001D0EBD" w:rsidRPr="00414A6A" w:rsidRDefault="001D0EBD" w:rsidP="002031D1">
      <w:pPr>
        <w:spacing w:line="276" w:lineRule="auto"/>
        <w:jc w:val="center"/>
        <w:rPr>
          <w:b/>
        </w:rPr>
        <w:sectPr w:rsidR="001D0EBD" w:rsidRPr="00414A6A" w:rsidSect="0023454B">
          <w:pgSz w:w="11906" w:h="16838"/>
          <w:pgMar w:top="1134" w:right="1134" w:bottom="1134" w:left="1134" w:header="709" w:footer="709" w:gutter="0"/>
          <w:pgNumType w:start="3"/>
          <w:cols w:space="708"/>
          <w:docGrid w:linePitch="381"/>
        </w:sectPr>
      </w:pPr>
    </w:p>
    <w:p w:rsidR="00ED72F7" w:rsidRPr="00414A6A" w:rsidRDefault="00ED72F7" w:rsidP="00ED72F7">
      <w:pPr>
        <w:spacing w:line="360" w:lineRule="auto"/>
        <w:jc w:val="center"/>
        <w:rPr>
          <w:b/>
        </w:rPr>
      </w:pPr>
      <w:r w:rsidRPr="00414A6A">
        <w:rPr>
          <w:b/>
        </w:rPr>
        <w:lastRenderedPageBreak/>
        <w:t>СОДЕРЖАНИЕ</w:t>
      </w:r>
    </w:p>
    <w:p w:rsidR="00C22CA0" w:rsidRPr="00414A6A" w:rsidRDefault="00775453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r w:rsidRPr="00414A6A">
        <w:rPr>
          <w:b w:val="0"/>
          <w:bCs/>
          <w:szCs w:val="28"/>
        </w:rPr>
        <w:fldChar w:fldCharType="begin"/>
      </w:r>
      <w:r w:rsidRPr="00414A6A">
        <w:rPr>
          <w:b w:val="0"/>
          <w:bCs/>
          <w:szCs w:val="28"/>
        </w:rPr>
        <w:instrText xml:space="preserve"> TOC \o "1-3" \h \z \u </w:instrText>
      </w:r>
      <w:r w:rsidRPr="00414A6A">
        <w:rPr>
          <w:b w:val="0"/>
          <w:bCs/>
          <w:szCs w:val="28"/>
        </w:rPr>
        <w:fldChar w:fldCharType="separate"/>
      </w:r>
      <w:hyperlink w:anchor="_Toc20665587" w:history="1">
        <w:r w:rsidR="00C22CA0" w:rsidRPr="00414A6A">
          <w:rPr>
            <w:rStyle w:val="a6"/>
            <w:b w:val="0"/>
            <w:bCs/>
            <w:color w:val="auto"/>
          </w:rPr>
          <w:t>1.Наименование дисциплины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_Toc20665587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4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88" w:history="1">
        <w:r w:rsidR="00C22CA0" w:rsidRPr="00414A6A">
          <w:rPr>
            <w:rStyle w:val="a6"/>
            <w:b w:val="0"/>
            <w:bCs/>
            <w:color w:val="auto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_Toc20665588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4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89" w:history="1">
        <w:r w:rsidR="00C22CA0" w:rsidRPr="00414A6A">
          <w:rPr>
            <w:rStyle w:val="a6"/>
            <w:b w:val="0"/>
            <w:bCs/>
            <w:color w:val="auto"/>
          </w:rPr>
          <w:t>3. Место дисциплины в структуре образовательной программы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_Toc20665589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5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0" w:history="1">
        <w:r w:rsidR="00C22CA0" w:rsidRPr="00414A6A">
          <w:rPr>
            <w:rStyle w:val="a6"/>
            <w:b w:val="0"/>
            <w:bCs/>
            <w:color w:val="auto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_Toc20665590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5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1" w:history="1">
        <w:r w:rsidR="00C22CA0" w:rsidRPr="00414A6A">
          <w:rPr>
            <w:rStyle w:val="a6"/>
            <w:b w:val="0"/>
            <w:bCs/>
            <w:color w:val="auto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_Toc20665591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6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2" w:history="1">
        <w:r w:rsidR="00C22CA0" w:rsidRPr="00414A6A">
          <w:rPr>
            <w:rStyle w:val="a6"/>
            <w:b w:val="0"/>
            <w:bCs/>
            <w:color w:val="auto"/>
            <w:kern w:val="32"/>
          </w:rPr>
          <w:t>5.1. Содержание дисциплины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_Toc20665592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6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3" w:history="1">
        <w:r w:rsidR="00C22CA0" w:rsidRPr="00414A6A">
          <w:rPr>
            <w:rStyle w:val="a6"/>
            <w:b w:val="0"/>
            <w:bCs/>
            <w:color w:val="auto"/>
          </w:rPr>
          <w:t>5.2 Учебно-тематический план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_Toc20665593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8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4" w:history="1">
        <w:r w:rsidR="00C22CA0" w:rsidRPr="00414A6A">
          <w:rPr>
            <w:rStyle w:val="a6"/>
            <w:b w:val="0"/>
            <w:bCs/>
            <w:color w:val="auto"/>
          </w:rPr>
          <w:t>5.3. Содержание семинаров, практических занятий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_Toc20665594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9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5" w:history="1">
        <w:r w:rsidR="00C22CA0" w:rsidRPr="00414A6A">
          <w:rPr>
            <w:rStyle w:val="a6"/>
            <w:b w:val="0"/>
            <w:bCs/>
            <w:color w:val="auto"/>
          </w:rPr>
          <w:t>6. Перечень учебно-методического обеспечения для самостоятельной работы обучающихся по дисциплине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_Toc20665595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10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6" w:history="1">
        <w:r w:rsidR="00C22CA0" w:rsidRPr="00414A6A">
          <w:rPr>
            <w:rStyle w:val="a6"/>
            <w:b w:val="0"/>
            <w:bCs/>
            <w:color w:val="auto"/>
            <w:kern w:val="32"/>
          </w:rPr>
          <w:t xml:space="preserve">6.1. </w:t>
        </w:r>
        <w:r w:rsidR="00C22CA0" w:rsidRPr="00414A6A">
          <w:rPr>
            <w:rStyle w:val="a6"/>
            <w:b w:val="0"/>
            <w:bCs/>
            <w:color w:val="auto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_Toc20665596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10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7" w:history="1">
        <w:r w:rsidR="00C22CA0" w:rsidRPr="00414A6A">
          <w:rPr>
            <w:rStyle w:val="a6"/>
            <w:b w:val="0"/>
            <w:bCs/>
            <w:color w:val="auto"/>
            <w:kern w:val="32"/>
          </w:rPr>
          <w:t>6.2. Перечень вопросов, заданий, тем для подготовки к текущему контролю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_Toc20665597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11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8" w:history="1">
        <w:r w:rsidR="00C22CA0" w:rsidRPr="00414A6A">
          <w:rPr>
            <w:rStyle w:val="a6"/>
            <w:b w:val="0"/>
            <w:bCs/>
            <w:color w:val="auto"/>
          </w:rPr>
          <w:t>Типовые контрольные задания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_Toc20665598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12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599" w:history="1">
        <w:r w:rsidR="00C22CA0" w:rsidRPr="00414A6A">
          <w:rPr>
            <w:rStyle w:val="a6"/>
            <w:b w:val="0"/>
            <w:bCs/>
            <w:color w:val="auto"/>
          </w:rPr>
          <w:t>7. Фонд оценочных средств для проведения промежуточной аттестации обучающихся по дисциплине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_Toc20665599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14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600" w:history="1">
        <w:r w:rsidR="00C22CA0" w:rsidRPr="00414A6A">
          <w:rPr>
            <w:rStyle w:val="a6"/>
            <w:b w:val="0"/>
            <w:bCs/>
            <w:color w:val="auto"/>
          </w:rPr>
          <w:t>8. Перечень основной и дополнительной учебной литературы, необходимой для освоения дисциплины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_Toc20665600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20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601" w:history="1">
        <w:r w:rsidR="00C22CA0" w:rsidRPr="00414A6A">
          <w:rPr>
            <w:rStyle w:val="a6"/>
            <w:b w:val="0"/>
            <w:bCs/>
            <w:color w:val="auto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_Toc20665601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22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602" w:history="1">
        <w:r w:rsidR="00C22CA0" w:rsidRPr="00414A6A">
          <w:rPr>
            <w:rStyle w:val="a6"/>
            <w:b w:val="0"/>
            <w:bCs/>
            <w:color w:val="auto"/>
          </w:rPr>
          <w:t>10. Методические указания для обучающихся по освоению дисциплины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_Toc20665602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20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603" w:history="1">
        <w:r w:rsidR="00C22CA0" w:rsidRPr="00414A6A">
          <w:rPr>
            <w:rStyle w:val="a6"/>
            <w:b w:val="0"/>
            <w:bCs/>
            <w:color w:val="auto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_Toc20665603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28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604" w:history="1">
        <w:r w:rsidR="00C22CA0" w:rsidRPr="00414A6A">
          <w:rPr>
            <w:rStyle w:val="a6"/>
            <w:rFonts w:eastAsia="Calibri"/>
            <w:b w:val="0"/>
            <w:bCs/>
            <w:color w:val="auto"/>
          </w:rPr>
          <w:t>11. 1. Комплект лицензионного программного обеспечения: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_Toc20665604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28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605" w:history="1">
        <w:r w:rsidR="00C22CA0" w:rsidRPr="00414A6A">
          <w:rPr>
            <w:rStyle w:val="a6"/>
            <w:rFonts w:eastAsia="Calibri"/>
            <w:b w:val="0"/>
            <w:bCs/>
            <w:color w:val="auto"/>
          </w:rPr>
          <w:t>11.2. Современные профессиональные базы данных и информационные справочные системы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_Toc20665605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28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606" w:history="1">
        <w:r w:rsidR="00C22CA0" w:rsidRPr="00414A6A">
          <w:rPr>
            <w:rStyle w:val="a6"/>
            <w:rFonts w:eastAsia="Calibri"/>
            <w:b w:val="0"/>
            <w:bCs/>
            <w:color w:val="auto"/>
            <w:kern w:val="32"/>
          </w:rPr>
          <w:t>11.3. Сертифицированные программные и аппаратные средства защиты информации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_Toc20665606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29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C22CA0" w:rsidRPr="00414A6A" w:rsidRDefault="00E042C5" w:rsidP="00BA760E">
      <w:pPr>
        <w:pStyle w:val="13"/>
        <w:tabs>
          <w:tab w:val="clear" w:pos="9638"/>
          <w:tab w:val="right" w:leader="dot" w:pos="10206"/>
        </w:tabs>
        <w:rPr>
          <w:b w:val="0"/>
          <w:bCs/>
          <w:sz w:val="22"/>
          <w:szCs w:val="22"/>
        </w:rPr>
      </w:pPr>
      <w:hyperlink w:anchor="_Toc20665607" w:history="1">
        <w:r w:rsidR="00C22CA0" w:rsidRPr="00414A6A">
          <w:rPr>
            <w:rStyle w:val="a6"/>
            <w:b w:val="0"/>
            <w:bCs/>
            <w:color w:val="auto"/>
          </w:rPr>
          <w:t>12.Описание материально-технической базы, необходимой для осуществления образовательного процесса по дисциплине</w:t>
        </w:r>
        <w:r w:rsidR="00C22CA0" w:rsidRPr="00414A6A">
          <w:rPr>
            <w:b w:val="0"/>
            <w:bCs/>
            <w:webHidden/>
          </w:rPr>
          <w:tab/>
        </w:r>
        <w:r w:rsidR="00C22CA0" w:rsidRPr="00414A6A">
          <w:rPr>
            <w:b w:val="0"/>
            <w:bCs/>
            <w:webHidden/>
          </w:rPr>
          <w:fldChar w:fldCharType="begin"/>
        </w:r>
        <w:r w:rsidR="00C22CA0" w:rsidRPr="00414A6A">
          <w:rPr>
            <w:b w:val="0"/>
            <w:bCs/>
            <w:webHidden/>
          </w:rPr>
          <w:instrText xml:space="preserve"> PAGEREF _Toc20665607 \h </w:instrText>
        </w:r>
        <w:r w:rsidR="00C22CA0" w:rsidRPr="00414A6A">
          <w:rPr>
            <w:b w:val="0"/>
            <w:bCs/>
            <w:webHidden/>
          </w:rPr>
        </w:r>
        <w:r w:rsidR="00C22CA0" w:rsidRPr="00414A6A">
          <w:rPr>
            <w:b w:val="0"/>
            <w:bCs/>
            <w:webHidden/>
          </w:rPr>
          <w:fldChar w:fldCharType="separate"/>
        </w:r>
        <w:r w:rsidR="002A0733">
          <w:rPr>
            <w:b w:val="0"/>
            <w:bCs/>
            <w:webHidden/>
          </w:rPr>
          <w:t>29</w:t>
        </w:r>
        <w:r w:rsidR="00C22CA0" w:rsidRPr="00414A6A">
          <w:rPr>
            <w:b w:val="0"/>
            <w:bCs/>
            <w:webHidden/>
          </w:rPr>
          <w:fldChar w:fldCharType="end"/>
        </w:r>
      </w:hyperlink>
    </w:p>
    <w:p w:rsidR="00B26470" w:rsidRPr="00414A6A" w:rsidRDefault="00775453" w:rsidP="00BA760E">
      <w:pPr>
        <w:tabs>
          <w:tab w:val="right" w:leader="dot" w:pos="10206"/>
        </w:tabs>
        <w:rPr>
          <w:noProof/>
        </w:rPr>
      </w:pPr>
      <w:r w:rsidRPr="00414A6A">
        <w:rPr>
          <w:bCs/>
          <w:noProof/>
        </w:rPr>
        <w:lastRenderedPageBreak/>
        <w:fldChar w:fldCharType="end"/>
      </w:r>
      <w:bookmarkStart w:id="1" w:name="_Toc508363528"/>
    </w:p>
    <w:p w:rsidR="00922F70" w:rsidRPr="00414A6A" w:rsidRDefault="00B26470" w:rsidP="00542B12">
      <w:pPr>
        <w:pStyle w:val="1"/>
      </w:pPr>
      <w:bookmarkStart w:id="2" w:name="_Toc20665587"/>
      <w:r w:rsidRPr="00414A6A">
        <w:t>1.</w:t>
      </w:r>
      <w:r w:rsidR="002031D1" w:rsidRPr="00414A6A">
        <w:t>Наименование дисциплины</w:t>
      </w:r>
      <w:bookmarkEnd w:id="1"/>
      <w:bookmarkEnd w:id="2"/>
      <w:r w:rsidR="00922F70" w:rsidRPr="00414A6A">
        <w:t xml:space="preserve"> </w:t>
      </w:r>
    </w:p>
    <w:p w:rsidR="002031D1" w:rsidRPr="00414A6A" w:rsidRDefault="00A928D7" w:rsidP="00B26470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>Корпоративные финансы в цифре</w:t>
      </w:r>
    </w:p>
    <w:p w:rsidR="00DD64B6" w:rsidRPr="00414A6A" w:rsidRDefault="004619DA" w:rsidP="00542B12">
      <w:pPr>
        <w:pStyle w:val="1"/>
      </w:pPr>
      <w:bookmarkStart w:id="3" w:name="_Toc20665588"/>
      <w:r w:rsidRPr="00414A6A">
        <w:t>2.</w:t>
      </w:r>
      <w:r w:rsidR="007C15E3" w:rsidRPr="00414A6A">
        <w:t xml:space="preserve"> </w:t>
      </w:r>
      <w:r w:rsidR="00365C37" w:rsidRPr="00414A6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71"/>
        <w:gridCol w:w="3261"/>
        <w:gridCol w:w="3543"/>
      </w:tblGrid>
      <w:tr w:rsidR="00414A6A" w:rsidRPr="00414A6A" w:rsidTr="0023454B">
        <w:tc>
          <w:tcPr>
            <w:tcW w:w="959" w:type="dxa"/>
            <w:shd w:val="clear" w:color="auto" w:fill="auto"/>
          </w:tcPr>
          <w:p w:rsidR="00736729" w:rsidRPr="00414A6A" w:rsidRDefault="00736729" w:rsidP="00077E3F">
            <w:pPr>
              <w:pStyle w:val="Default"/>
              <w:jc w:val="center"/>
              <w:rPr>
                <w:color w:val="auto"/>
              </w:rPr>
            </w:pPr>
            <w:bookmarkStart w:id="4" w:name="_Hlk16002923"/>
            <w:r w:rsidRPr="00414A6A">
              <w:rPr>
                <w:color w:val="auto"/>
              </w:rPr>
              <w:t>Код компе-</w:t>
            </w:r>
            <w:proofErr w:type="spellStart"/>
            <w:r w:rsidRPr="00414A6A">
              <w:rPr>
                <w:color w:val="auto"/>
              </w:rPr>
              <w:t>тенции</w:t>
            </w:r>
            <w:proofErr w:type="spellEnd"/>
            <w:r w:rsidRPr="00414A6A">
              <w:rPr>
                <w:color w:val="auto"/>
              </w:rPr>
              <w:t xml:space="preserve"> </w:t>
            </w:r>
          </w:p>
        </w:tc>
        <w:tc>
          <w:tcPr>
            <w:tcW w:w="1871" w:type="dxa"/>
            <w:shd w:val="clear" w:color="auto" w:fill="auto"/>
          </w:tcPr>
          <w:p w:rsidR="00736729" w:rsidRPr="00414A6A" w:rsidRDefault="00736729" w:rsidP="00077E3F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Наименование компетенции </w:t>
            </w:r>
          </w:p>
          <w:p w:rsidR="00736729" w:rsidRPr="00414A6A" w:rsidRDefault="00736729" w:rsidP="00077E3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36729" w:rsidRPr="00414A6A" w:rsidRDefault="00736729" w:rsidP="00077E3F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Индикаторы достижения компетенции </w:t>
            </w:r>
          </w:p>
          <w:p w:rsidR="00736729" w:rsidRPr="00414A6A" w:rsidRDefault="00736729" w:rsidP="00077E3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736729" w:rsidRPr="00414A6A" w:rsidRDefault="00736729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414A6A" w:rsidRPr="00414A6A" w:rsidTr="0023454B">
        <w:tc>
          <w:tcPr>
            <w:tcW w:w="959" w:type="dxa"/>
            <w:vMerge w:val="restart"/>
            <w:shd w:val="clear" w:color="auto" w:fill="auto"/>
          </w:tcPr>
          <w:p w:rsidR="00736729" w:rsidRPr="00414A6A" w:rsidRDefault="00736729" w:rsidP="00077E3F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color w:val="auto"/>
              </w:rPr>
              <w:t>ПКН-</w:t>
            </w:r>
            <w:r w:rsidR="00A928D7" w:rsidRPr="00414A6A">
              <w:rPr>
                <w:color w:val="auto"/>
              </w:rPr>
              <w:t>4</w:t>
            </w:r>
            <w:r w:rsidRPr="00414A6A">
              <w:rPr>
                <w:color w:val="auto"/>
              </w:rPr>
              <w:t xml:space="preserve"> </w:t>
            </w:r>
          </w:p>
          <w:p w:rsidR="00736729" w:rsidRPr="00414A6A" w:rsidRDefault="00736729" w:rsidP="00077E3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871" w:type="dxa"/>
            <w:vMerge w:val="restart"/>
            <w:shd w:val="clear" w:color="auto" w:fill="auto"/>
          </w:tcPr>
          <w:p w:rsidR="00736729" w:rsidRPr="00414A6A" w:rsidRDefault="008B778B" w:rsidP="00077E3F">
            <w:pPr>
              <w:pStyle w:val="Default"/>
              <w:rPr>
                <w:color w:val="auto"/>
              </w:rPr>
            </w:pPr>
            <w:r w:rsidRPr="00414A6A">
              <w:rPr>
                <w:color w:val="auto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 институтов финансового рынка, так и на уровне публично-правовых образований </w:t>
            </w:r>
          </w:p>
        </w:tc>
        <w:tc>
          <w:tcPr>
            <w:tcW w:w="3261" w:type="dxa"/>
            <w:shd w:val="clear" w:color="auto" w:fill="auto"/>
          </w:tcPr>
          <w:p w:rsidR="00736729" w:rsidRPr="00414A6A" w:rsidRDefault="008B778B" w:rsidP="00077E3F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color w:val="auto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финансово-кредитных, на основе результатов прикладных научных исследований в профессиональной сфере.</w:t>
            </w:r>
          </w:p>
        </w:tc>
        <w:tc>
          <w:tcPr>
            <w:tcW w:w="3543" w:type="dxa"/>
            <w:shd w:val="clear" w:color="auto" w:fill="auto"/>
          </w:tcPr>
          <w:p w:rsidR="00736729" w:rsidRPr="00414A6A" w:rsidRDefault="00736729" w:rsidP="00077E3F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Знать – </w:t>
            </w:r>
            <w:r w:rsidR="0004347E" w:rsidRPr="00414A6A">
              <w:rPr>
                <w:color w:val="auto"/>
              </w:rPr>
              <w:t>п</w:t>
            </w:r>
            <w:r w:rsidRPr="00414A6A">
              <w:rPr>
                <w:color w:val="auto"/>
              </w:rPr>
              <w:t xml:space="preserve">роблемы в деятельности финансовых органов, институтов и инфраструктуры финансового рынка, на уровне российского и мирового финансового рынка, </w:t>
            </w:r>
            <w:r w:rsidR="00E1054A" w:rsidRPr="00414A6A">
              <w:rPr>
                <w:color w:val="auto"/>
              </w:rPr>
              <w:t xml:space="preserve">международных </w:t>
            </w:r>
            <w:r w:rsidRPr="00414A6A">
              <w:rPr>
                <w:color w:val="auto"/>
              </w:rPr>
              <w:t>публично-правовых образований</w:t>
            </w:r>
            <w:r w:rsidR="008B778B" w:rsidRPr="00414A6A">
              <w:rPr>
                <w:color w:val="auto"/>
              </w:rPr>
              <w:t xml:space="preserve"> в цифровой экономике</w:t>
            </w:r>
            <w:r w:rsidRPr="00414A6A">
              <w:rPr>
                <w:color w:val="auto"/>
              </w:rPr>
              <w:t xml:space="preserve">. </w:t>
            </w:r>
          </w:p>
          <w:p w:rsidR="00736729" w:rsidRPr="00414A6A" w:rsidRDefault="00736729" w:rsidP="0004347E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Уметь – </w:t>
            </w:r>
            <w:r w:rsidR="0004347E" w:rsidRPr="00414A6A">
              <w:rPr>
                <w:color w:val="auto"/>
              </w:rPr>
              <w:t>в</w:t>
            </w:r>
            <w:r w:rsidRPr="00414A6A">
              <w:rPr>
                <w:color w:val="auto"/>
              </w:rPr>
              <w:t xml:space="preserve">ыявлять проблемы в деятельности финансовых органов, различных институтов и </w:t>
            </w:r>
            <w:proofErr w:type="gramStart"/>
            <w:r w:rsidRPr="00414A6A">
              <w:rPr>
                <w:color w:val="auto"/>
              </w:rPr>
              <w:t>инфраструктуры</w:t>
            </w:r>
            <w:r w:rsidR="00E1054A" w:rsidRPr="00414A6A">
              <w:rPr>
                <w:color w:val="auto"/>
              </w:rPr>
              <w:t xml:space="preserve">  </w:t>
            </w:r>
            <w:r w:rsidRPr="00414A6A">
              <w:rPr>
                <w:color w:val="auto"/>
              </w:rPr>
              <w:t>финансового</w:t>
            </w:r>
            <w:proofErr w:type="gramEnd"/>
            <w:r w:rsidRPr="00414A6A">
              <w:rPr>
                <w:color w:val="auto"/>
              </w:rPr>
              <w:t xml:space="preserve"> рынка, </w:t>
            </w:r>
            <w:r w:rsidR="00E1054A" w:rsidRPr="00414A6A">
              <w:rPr>
                <w:color w:val="auto"/>
              </w:rPr>
              <w:t xml:space="preserve">международных </w:t>
            </w:r>
            <w:r w:rsidRPr="00414A6A">
              <w:rPr>
                <w:color w:val="auto"/>
              </w:rPr>
              <w:t>организаций на основе системного, эволюционного и институционального подходов в методологии исследования со-временного финансового рынка</w:t>
            </w:r>
            <w:r w:rsidR="008B778B" w:rsidRPr="00414A6A">
              <w:rPr>
                <w:color w:val="auto"/>
              </w:rPr>
              <w:t xml:space="preserve">, </w:t>
            </w:r>
            <w:r w:rsidRPr="00414A6A">
              <w:rPr>
                <w:color w:val="auto"/>
              </w:rPr>
              <w:t xml:space="preserve"> современных концепций финансов и кредита</w:t>
            </w:r>
            <w:r w:rsidR="008B778B" w:rsidRPr="00414A6A">
              <w:rPr>
                <w:color w:val="auto"/>
              </w:rPr>
              <w:t xml:space="preserve"> в цифровой экономике</w:t>
            </w:r>
            <w:r w:rsidRPr="00414A6A">
              <w:rPr>
                <w:color w:val="auto"/>
              </w:rPr>
              <w:t xml:space="preserve">.  </w:t>
            </w:r>
          </w:p>
        </w:tc>
      </w:tr>
      <w:tr w:rsidR="00414A6A" w:rsidRPr="00414A6A" w:rsidTr="0023454B">
        <w:tc>
          <w:tcPr>
            <w:tcW w:w="959" w:type="dxa"/>
            <w:vMerge/>
            <w:shd w:val="clear" w:color="auto" w:fill="auto"/>
          </w:tcPr>
          <w:p w:rsidR="00736729" w:rsidRPr="00414A6A" w:rsidRDefault="00736729" w:rsidP="00077E3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736729" w:rsidRPr="00414A6A" w:rsidRDefault="00736729" w:rsidP="00077E3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36729" w:rsidRPr="00414A6A" w:rsidRDefault="008B778B" w:rsidP="008B778B">
            <w:pPr>
              <w:pStyle w:val="Default"/>
              <w:rPr>
                <w:color w:val="auto"/>
              </w:rPr>
            </w:pPr>
            <w:r w:rsidRPr="00414A6A">
              <w:rPr>
                <w:color w:val="auto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планирования </w:t>
            </w:r>
            <w:r w:rsidRPr="00414A6A">
              <w:rPr>
                <w:color w:val="auto"/>
              </w:rPr>
              <w:lastRenderedPageBreak/>
              <w:t>на уровне публично-правовых образований и организаций.</w:t>
            </w:r>
          </w:p>
        </w:tc>
        <w:tc>
          <w:tcPr>
            <w:tcW w:w="3543" w:type="dxa"/>
            <w:shd w:val="clear" w:color="auto" w:fill="auto"/>
          </w:tcPr>
          <w:p w:rsidR="00736729" w:rsidRPr="00414A6A" w:rsidRDefault="00736729" w:rsidP="00077E3F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lastRenderedPageBreak/>
              <w:t xml:space="preserve">Знать – </w:t>
            </w:r>
            <w:r w:rsidR="0004347E" w:rsidRPr="00414A6A">
              <w:rPr>
                <w:color w:val="auto"/>
              </w:rPr>
              <w:t>стратегии развития организаций, различных институтов финансового рынка, публично-правовых образований в цифровой экономике</w:t>
            </w:r>
            <w:r w:rsidRPr="00414A6A">
              <w:rPr>
                <w:color w:val="auto"/>
              </w:rPr>
              <w:t xml:space="preserve">. </w:t>
            </w:r>
          </w:p>
          <w:p w:rsidR="00736729" w:rsidRPr="00414A6A" w:rsidRDefault="00736729" w:rsidP="0004347E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414A6A">
              <w:rPr>
                <w:b/>
                <w:bCs/>
                <w:sz w:val="24"/>
              </w:rPr>
              <w:t xml:space="preserve">Уметь – </w:t>
            </w:r>
            <w:r w:rsidR="0004347E" w:rsidRPr="00414A6A">
              <w:rPr>
                <w:sz w:val="24"/>
              </w:rPr>
              <w:t xml:space="preserve">обосновывать объемы и выбирать </w:t>
            </w:r>
            <w:proofErr w:type="gramStart"/>
            <w:r w:rsidR="0004347E" w:rsidRPr="00414A6A">
              <w:rPr>
                <w:sz w:val="24"/>
              </w:rPr>
              <w:t>методы  финансового</w:t>
            </w:r>
            <w:proofErr w:type="gramEnd"/>
            <w:r w:rsidR="0004347E" w:rsidRPr="00414A6A">
              <w:rPr>
                <w:sz w:val="24"/>
              </w:rPr>
              <w:t xml:space="preserve"> обеспечения реализации стратегий,  профессионально обосновывать предложения по координации стратегического и финансового планирования на уровне публично-правовых </w:t>
            </w:r>
            <w:r w:rsidR="0004347E" w:rsidRPr="00414A6A">
              <w:rPr>
                <w:sz w:val="24"/>
              </w:rPr>
              <w:lastRenderedPageBreak/>
              <w:t xml:space="preserve">образований и организаций в цифровой экономике </w:t>
            </w:r>
            <w:r w:rsidRPr="00414A6A">
              <w:rPr>
                <w:sz w:val="24"/>
              </w:rPr>
              <w:t xml:space="preserve">. </w:t>
            </w:r>
          </w:p>
        </w:tc>
      </w:tr>
      <w:tr w:rsidR="00414A6A" w:rsidRPr="00414A6A" w:rsidTr="0023454B">
        <w:tc>
          <w:tcPr>
            <w:tcW w:w="959" w:type="dxa"/>
            <w:vMerge w:val="restart"/>
            <w:shd w:val="clear" w:color="auto" w:fill="auto"/>
          </w:tcPr>
          <w:p w:rsidR="00B8605B" w:rsidRPr="00414A6A" w:rsidRDefault="00B8605B" w:rsidP="004C42AF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color w:val="auto"/>
              </w:rPr>
              <w:lastRenderedPageBreak/>
              <w:t xml:space="preserve">ПК-5 </w:t>
            </w:r>
          </w:p>
          <w:p w:rsidR="00B8605B" w:rsidRPr="00414A6A" w:rsidRDefault="00B8605B" w:rsidP="004C42A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871" w:type="dxa"/>
            <w:vMerge w:val="restart"/>
            <w:shd w:val="clear" w:color="auto" w:fill="auto"/>
          </w:tcPr>
          <w:p w:rsidR="00B8605B" w:rsidRPr="00414A6A" w:rsidRDefault="00B8605B" w:rsidP="004C42A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414A6A">
              <w:rPr>
                <w:rFonts w:eastAsia="Calibri"/>
                <w:sz w:val="24"/>
              </w:rPr>
              <w:t xml:space="preserve">Способность формировать структурную и дивидендную политику и обосновывать выбор новой финансовой архитектуры компании </w:t>
            </w:r>
          </w:p>
        </w:tc>
        <w:tc>
          <w:tcPr>
            <w:tcW w:w="3261" w:type="dxa"/>
            <w:shd w:val="clear" w:color="auto" w:fill="auto"/>
          </w:tcPr>
          <w:p w:rsidR="00B8605B" w:rsidRPr="00414A6A" w:rsidRDefault="00B8605B" w:rsidP="00B8605B">
            <w:pPr>
              <w:pStyle w:val="Default"/>
              <w:rPr>
                <w:color w:val="auto"/>
              </w:rPr>
            </w:pPr>
            <w:r w:rsidRPr="00414A6A">
              <w:rPr>
                <w:color w:val="auto"/>
              </w:rPr>
              <w:t xml:space="preserve">1. Формирует функциональные разновидности корпоративной финансовой политики, включая структурную, дивидендную, амортизационную и т.п. политики. </w:t>
            </w:r>
          </w:p>
        </w:tc>
        <w:tc>
          <w:tcPr>
            <w:tcW w:w="3543" w:type="dxa"/>
            <w:shd w:val="clear" w:color="auto" w:fill="auto"/>
          </w:tcPr>
          <w:p w:rsidR="00B8605B" w:rsidRPr="00414A6A" w:rsidRDefault="00B8605B" w:rsidP="004C42AF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Знать – </w:t>
            </w:r>
            <w:r w:rsidRPr="00414A6A">
              <w:rPr>
                <w:color w:val="auto"/>
              </w:rPr>
              <w:t xml:space="preserve">функциональные разновидности корпоративной финансовой политики, структурная, </w:t>
            </w:r>
            <w:proofErr w:type="spellStart"/>
            <w:r w:rsidRPr="00414A6A">
              <w:rPr>
                <w:color w:val="auto"/>
              </w:rPr>
              <w:t>дивиденднвя</w:t>
            </w:r>
            <w:proofErr w:type="spellEnd"/>
            <w:r w:rsidRPr="00414A6A">
              <w:rPr>
                <w:color w:val="auto"/>
              </w:rPr>
              <w:t xml:space="preserve">, амортизационная политики компании в цифровой экономике. </w:t>
            </w:r>
          </w:p>
          <w:p w:rsidR="00B8605B" w:rsidRPr="00414A6A" w:rsidRDefault="00B8605B" w:rsidP="004C42A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414A6A">
              <w:rPr>
                <w:b/>
                <w:bCs/>
                <w:sz w:val="24"/>
              </w:rPr>
              <w:t xml:space="preserve">Уметь – </w:t>
            </w:r>
            <w:r w:rsidRPr="00414A6A">
              <w:rPr>
                <w:sz w:val="24"/>
              </w:rPr>
              <w:t xml:space="preserve">формировать корпоративную финансовую политику. </w:t>
            </w:r>
          </w:p>
        </w:tc>
      </w:tr>
      <w:tr w:rsidR="00B8605B" w:rsidRPr="00414A6A" w:rsidTr="0023454B">
        <w:tc>
          <w:tcPr>
            <w:tcW w:w="959" w:type="dxa"/>
            <w:vMerge/>
            <w:shd w:val="clear" w:color="auto" w:fill="auto"/>
          </w:tcPr>
          <w:p w:rsidR="00B8605B" w:rsidRPr="00414A6A" w:rsidRDefault="00B8605B" w:rsidP="004C42A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B8605B" w:rsidRPr="00414A6A" w:rsidRDefault="00B8605B" w:rsidP="004C42A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8605B" w:rsidRPr="00414A6A" w:rsidRDefault="00B8605B" w:rsidP="00B8605B">
            <w:pPr>
              <w:pStyle w:val="Default"/>
              <w:rPr>
                <w:color w:val="auto"/>
              </w:rPr>
            </w:pPr>
            <w:r w:rsidRPr="00414A6A">
              <w:rPr>
                <w:color w:val="auto"/>
              </w:rPr>
              <w:t xml:space="preserve">2. Обосновывает пути оптимизации финансовой архитектуры компании с учетом требований цифровой экономики. </w:t>
            </w:r>
          </w:p>
        </w:tc>
        <w:tc>
          <w:tcPr>
            <w:tcW w:w="3543" w:type="dxa"/>
            <w:shd w:val="clear" w:color="auto" w:fill="auto"/>
          </w:tcPr>
          <w:p w:rsidR="00B8605B" w:rsidRPr="00414A6A" w:rsidRDefault="00B8605B" w:rsidP="004C42AF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Знать – </w:t>
            </w:r>
            <w:r w:rsidRPr="00414A6A">
              <w:rPr>
                <w:color w:val="auto"/>
              </w:rPr>
              <w:t xml:space="preserve">пути оптимизации финансовой архитектуры компании с учетом требований цифровой экономики. </w:t>
            </w:r>
          </w:p>
          <w:p w:rsidR="00B8605B" w:rsidRPr="00414A6A" w:rsidRDefault="00B8605B" w:rsidP="004C42AF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414A6A">
              <w:rPr>
                <w:b/>
                <w:bCs/>
                <w:sz w:val="24"/>
              </w:rPr>
              <w:t xml:space="preserve">Уметь – </w:t>
            </w:r>
            <w:r w:rsidRPr="00414A6A">
              <w:rPr>
                <w:sz w:val="24"/>
              </w:rPr>
              <w:t xml:space="preserve">обосновывать методы оптимизации финансовой архитектуры компании с учетом требований цифровой экономики. </w:t>
            </w:r>
          </w:p>
        </w:tc>
      </w:tr>
      <w:bookmarkEnd w:id="4"/>
    </w:tbl>
    <w:p w:rsidR="00736729" w:rsidRPr="00414A6A" w:rsidRDefault="00736729" w:rsidP="00872E0A">
      <w:pPr>
        <w:rPr>
          <w:rFonts w:eastAsia="Calibri"/>
        </w:rPr>
      </w:pPr>
    </w:p>
    <w:p w:rsidR="00A64B59" w:rsidRPr="00414A6A" w:rsidRDefault="00A64B59" w:rsidP="00542B12">
      <w:pPr>
        <w:pStyle w:val="1"/>
      </w:pPr>
      <w:bookmarkStart w:id="5" w:name="_Toc508363530"/>
      <w:bookmarkStart w:id="6" w:name="_Toc20665589"/>
      <w:bookmarkStart w:id="7" w:name="_Toc201759323"/>
      <w:r w:rsidRPr="00414A6A">
        <w:t>3. Место дисциплины в структуре образовательной программы</w:t>
      </w:r>
      <w:bookmarkEnd w:id="5"/>
      <w:bookmarkEnd w:id="6"/>
    </w:p>
    <w:p w:rsidR="00736729" w:rsidRPr="00414A6A" w:rsidRDefault="00736729" w:rsidP="00542B12">
      <w:pPr>
        <w:pStyle w:val="af2"/>
        <w:ind w:firstLine="709"/>
        <w:rPr>
          <w:b/>
        </w:rPr>
      </w:pPr>
      <w:bookmarkStart w:id="8" w:name="_Toc508363531"/>
      <w:bookmarkStart w:id="9" w:name="_Toc20665590"/>
      <w:bookmarkStart w:id="10" w:name="_Hlk477971763"/>
      <w:bookmarkEnd w:id="7"/>
      <w:r w:rsidRPr="00414A6A">
        <w:t>Дисциплина «</w:t>
      </w:r>
      <w:r w:rsidR="00A928D7" w:rsidRPr="00414A6A">
        <w:t>Корпоративные финансы в цифре</w:t>
      </w:r>
      <w:r w:rsidRPr="00414A6A">
        <w:t>» изучается в качестве основного курса и относится к модулю направленности программы магистратуры «Корпоративные финансы в цифровой экономике» по направлению подготовки 38.04.08 «Финансы и кредит».</w:t>
      </w:r>
    </w:p>
    <w:p w:rsidR="00736729" w:rsidRPr="00414A6A" w:rsidRDefault="00736729" w:rsidP="00542B12">
      <w:pPr>
        <w:pStyle w:val="af2"/>
        <w:ind w:firstLine="709"/>
        <w:rPr>
          <w:b/>
        </w:rPr>
      </w:pPr>
      <w:r w:rsidRPr="00414A6A">
        <w:t xml:space="preserve">Дисциплина направлена на формирование глубоких знаний, практических навыков и компетенций магистрантов в области корпоративных финансов </w:t>
      </w:r>
      <w:r w:rsidR="00BB26F1" w:rsidRPr="00414A6A">
        <w:t>в цифровой экономике</w:t>
      </w:r>
      <w:r w:rsidRPr="00414A6A">
        <w:t>, занимающихся бизнесом с применением современных цифровых технологий</w:t>
      </w:r>
      <w:r w:rsidR="001A1172" w:rsidRPr="00414A6A">
        <w:t xml:space="preserve">, информационно-аналитических агентств Finam.ru, </w:t>
      </w:r>
      <w:r w:rsidR="00B958B7" w:rsidRPr="00414A6A">
        <w:t xml:space="preserve"> </w:t>
      </w:r>
      <w:r w:rsidR="001A1172" w:rsidRPr="00414A6A">
        <w:t xml:space="preserve">государственный информационный ресурс бухгалтерской (финансовой) отчетности (ресурс БФО) и др., </w:t>
      </w:r>
      <w:r w:rsidR="00B958B7" w:rsidRPr="00414A6A">
        <w:t>информационн</w:t>
      </w:r>
      <w:r w:rsidR="008B778B" w:rsidRPr="00414A6A">
        <w:t>ых</w:t>
      </w:r>
      <w:r w:rsidR="00B958B7" w:rsidRPr="00414A6A">
        <w:t xml:space="preserve"> портал</w:t>
      </w:r>
      <w:r w:rsidR="008B778B" w:rsidRPr="00414A6A">
        <w:t>ов</w:t>
      </w:r>
      <w:r w:rsidR="00B958B7" w:rsidRPr="00414A6A">
        <w:t xml:space="preserve"> Блумберг</w:t>
      </w:r>
      <w:r w:rsidR="008B778B" w:rsidRPr="00414A6A">
        <w:t>, Томсон Рейтер</w:t>
      </w:r>
      <w:r w:rsidRPr="00414A6A">
        <w:t>.</w:t>
      </w:r>
    </w:p>
    <w:p w:rsidR="00736729" w:rsidRPr="00414A6A" w:rsidRDefault="00736729" w:rsidP="00542B12">
      <w:pPr>
        <w:pStyle w:val="af2"/>
        <w:ind w:firstLine="709"/>
      </w:pPr>
      <w:r w:rsidRPr="00414A6A">
        <w:t xml:space="preserve">Для изучения дисциплины требуется обладание входными навыками (либо их самостоятельное освоение) на уровне бакалавриата или специалитета в области корпоративных финансов, </w:t>
      </w:r>
      <w:r w:rsidR="00BB26F1" w:rsidRPr="00414A6A">
        <w:t>системного и финансового</w:t>
      </w:r>
      <w:r w:rsidRPr="00414A6A">
        <w:t xml:space="preserve"> анализа, риск-менеджмента, экономико-математического моделирования, финансовых </w:t>
      </w:r>
      <w:r w:rsidRPr="00414A6A">
        <w:lastRenderedPageBreak/>
        <w:t>рынков,</w:t>
      </w:r>
      <w:r w:rsidR="00BB26F1" w:rsidRPr="00414A6A">
        <w:t xml:space="preserve"> </w:t>
      </w:r>
      <w:r w:rsidR="00BB26F1" w:rsidRPr="00414A6A">
        <w:rPr>
          <w:lang w:val="en-US"/>
        </w:rPr>
        <w:t>IT</w:t>
      </w:r>
      <w:r w:rsidR="00BB26F1" w:rsidRPr="00414A6A">
        <w:t>-</w:t>
      </w:r>
      <w:proofErr w:type="spellStart"/>
      <w:r w:rsidR="00BB26F1" w:rsidRPr="00414A6A">
        <w:t>програмирования</w:t>
      </w:r>
      <w:proofErr w:type="spellEnd"/>
      <w:r w:rsidR="00BB26F1" w:rsidRPr="00414A6A">
        <w:t>,</w:t>
      </w:r>
      <w:r w:rsidRPr="00414A6A">
        <w:t xml:space="preserve"> финансового учета, </w:t>
      </w:r>
      <w:r w:rsidR="00BB26F1" w:rsidRPr="00414A6A">
        <w:t>инвестиционного менеджмента</w:t>
      </w:r>
      <w:r w:rsidRPr="00414A6A">
        <w:t xml:space="preserve"> и др.</w:t>
      </w:r>
    </w:p>
    <w:p w:rsidR="00DD64B6" w:rsidRPr="00414A6A" w:rsidRDefault="00DD64B6" w:rsidP="00542B12">
      <w:pPr>
        <w:pStyle w:val="1"/>
      </w:pPr>
      <w:r w:rsidRPr="00414A6A">
        <w:t xml:space="preserve">4. </w:t>
      </w:r>
      <w:bookmarkEnd w:id="8"/>
      <w:r w:rsidR="007C2BE8" w:rsidRPr="00414A6A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3"/>
        <w:gridCol w:w="3232"/>
        <w:gridCol w:w="2268"/>
      </w:tblGrid>
      <w:tr w:rsidR="00414A6A" w:rsidRPr="00414A6A" w:rsidTr="00542B12">
        <w:trPr>
          <w:trHeight w:val="615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Всего</w:t>
            </w:r>
          </w:p>
          <w:p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 xml:space="preserve">Модуль </w:t>
            </w:r>
            <w:r w:rsidR="00A928D7" w:rsidRPr="00414A6A">
              <w:rPr>
                <w:b/>
                <w:sz w:val="24"/>
              </w:rPr>
              <w:t>3</w:t>
            </w:r>
          </w:p>
          <w:p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(в часах)</w:t>
            </w:r>
          </w:p>
        </w:tc>
      </w:tr>
      <w:tr w:rsidR="00414A6A" w:rsidRPr="00414A6A" w:rsidTr="00542B12">
        <w:trPr>
          <w:trHeight w:val="329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736729" w:rsidP="00542B12">
            <w:pPr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 xml:space="preserve">Общая трудоемкость дисциплины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1A1172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4</w:t>
            </w:r>
            <w:r w:rsidR="00736729" w:rsidRPr="00414A6A">
              <w:rPr>
                <w:b/>
                <w:bCs/>
                <w:sz w:val="24"/>
              </w:rPr>
              <w:t>/1</w:t>
            </w:r>
            <w:r w:rsidRPr="00414A6A">
              <w:rPr>
                <w:b/>
                <w:bCs/>
                <w:sz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736729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1</w:t>
            </w:r>
            <w:r w:rsidR="001A1172" w:rsidRPr="00414A6A">
              <w:rPr>
                <w:b/>
                <w:bCs/>
                <w:sz w:val="24"/>
              </w:rPr>
              <w:t>44</w:t>
            </w:r>
          </w:p>
        </w:tc>
      </w:tr>
      <w:tr w:rsidR="00414A6A" w:rsidRPr="00414A6A" w:rsidTr="00542B12">
        <w:trPr>
          <w:trHeight w:val="615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Контактная работа - Аудиторные занятия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jc w:val="center"/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jc w:val="center"/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48</w:t>
            </w:r>
          </w:p>
        </w:tc>
      </w:tr>
      <w:tr w:rsidR="00414A6A" w:rsidRPr="00414A6A" w:rsidTr="00542B12">
        <w:trPr>
          <w:trHeight w:val="35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rPr>
                <w:sz w:val="24"/>
              </w:rPr>
            </w:pPr>
            <w:r w:rsidRPr="00414A6A">
              <w:rPr>
                <w:sz w:val="24"/>
              </w:rPr>
              <w:t xml:space="preserve">Лекции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8</w:t>
            </w:r>
          </w:p>
        </w:tc>
      </w:tr>
      <w:tr w:rsidR="00414A6A" w:rsidRPr="00414A6A" w:rsidTr="00542B12">
        <w:trPr>
          <w:trHeight w:val="419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rPr>
                <w:sz w:val="24"/>
              </w:rPr>
            </w:pPr>
            <w:r w:rsidRPr="00414A6A">
              <w:rPr>
                <w:sz w:val="24"/>
              </w:rPr>
              <w:t xml:space="preserve">Семинары, практические занятия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40</w:t>
            </w:r>
          </w:p>
        </w:tc>
      </w:tr>
      <w:tr w:rsidR="00414A6A" w:rsidRPr="00414A6A" w:rsidTr="00542B12">
        <w:trPr>
          <w:trHeight w:val="411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A928D7" w:rsidP="00542B12">
            <w:pPr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Самостоятельная работа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1A1172" w:rsidP="00542B12">
            <w:pPr>
              <w:jc w:val="center"/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8D7" w:rsidRPr="00414A6A" w:rsidRDefault="001A1172" w:rsidP="00542B12">
            <w:pPr>
              <w:jc w:val="center"/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96</w:t>
            </w:r>
          </w:p>
        </w:tc>
      </w:tr>
      <w:tr w:rsidR="00414A6A" w:rsidRPr="00414A6A" w:rsidTr="00542B12">
        <w:trPr>
          <w:trHeight w:val="41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736729" w:rsidP="00542B12">
            <w:pPr>
              <w:rPr>
                <w:sz w:val="24"/>
              </w:rPr>
            </w:pPr>
            <w:r w:rsidRPr="00414A6A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A928D7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>Проектная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A928D7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>Проектная работа</w:t>
            </w:r>
          </w:p>
        </w:tc>
      </w:tr>
      <w:tr w:rsidR="00736729" w:rsidRPr="00414A6A" w:rsidTr="00542B12">
        <w:trPr>
          <w:trHeight w:val="409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736729" w:rsidP="00542B12">
            <w:pPr>
              <w:rPr>
                <w:sz w:val="24"/>
              </w:rPr>
            </w:pPr>
            <w:r w:rsidRPr="00414A6A">
              <w:rPr>
                <w:sz w:val="24"/>
              </w:rPr>
              <w:t>Вид промежуточной аттестации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736729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Экзамен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29" w:rsidRPr="00414A6A" w:rsidRDefault="00736729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Экзамен </w:t>
            </w:r>
          </w:p>
        </w:tc>
      </w:tr>
    </w:tbl>
    <w:p w:rsidR="00736729" w:rsidRPr="00414A6A" w:rsidRDefault="00736729" w:rsidP="00736729">
      <w:pPr>
        <w:rPr>
          <w:lang w:eastAsia="x-none"/>
        </w:rPr>
      </w:pPr>
    </w:p>
    <w:p w:rsidR="00496017" w:rsidRPr="00414A6A" w:rsidRDefault="00BF3052" w:rsidP="00542B12">
      <w:pPr>
        <w:pStyle w:val="1"/>
      </w:pPr>
      <w:bookmarkStart w:id="11" w:name="_Toc449699538"/>
      <w:bookmarkStart w:id="12" w:name="_Toc508363532"/>
      <w:bookmarkStart w:id="13" w:name="_Toc20665591"/>
      <w:bookmarkStart w:id="14" w:name="pd"/>
      <w:bookmarkStart w:id="15" w:name="_Toc154230030"/>
      <w:bookmarkStart w:id="16" w:name="_Toc154230101"/>
      <w:bookmarkStart w:id="17" w:name="_Toc159654937"/>
      <w:bookmarkStart w:id="18" w:name="_Toc160511743"/>
      <w:bookmarkStart w:id="19" w:name="_Toc160953466"/>
      <w:bookmarkEnd w:id="10"/>
      <w:r w:rsidRPr="00414A6A">
        <w:t>5. Содержание дисциплины, структурированное по темам (разделам)</w:t>
      </w:r>
    </w:p>
    <w:p w:rsidR="00BF3052" w:rsidRPr="00414A6A" w:rsidRDefault="00BF3052" w:rsidP="00542B12">
      <w:pPr>
        <w:pStyle w:val="1"/>
      </w:pPr>
      <w:r w:rsidRPr="00414A6A">
        <w:t xml:space="preserve"> дисциплины с указанием их объемов (в академических часах) и видов учебных занятий</w:t>
      </w:r>
      <w:bookmarkEnd w:id="11"/>
      <w:bookmarkEnd w:id="12"/>
      <w:bookmarkEnd w:id="13"/>
    </w:p>
    <w:p w:rsidR="00BF3052" w:rsidRPr="00414A6A" w:rsidRDefault="00BF3052" w:rsidP="00542B12">
      <w:pPr>
        <w:keepNext/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0" w:name="_Toc415149560"/>
      <w:bookmarkStart w:id="21" w:name="_Toc449699539"/>
      <w:bookmarkStart w:id="22" w:name="_Toc508363533"/>
      <w:bookmarkStart w:id="23" w:name="_Toc20665592"/>
      <w:r w:rsidRPr="00414A6A">
        <w:rPr>
          <w:b/>
          <w:bCs/>
          <w:kern w:val="32"/>
          <w:szCs w:val="28"/>
        </w:rPr>
        <w:t>5.1. Содержание дисциплины</w:t>
      </w:r>
      <w:bookmarkEnd w:id="20"/>
      <w:bookmarkEnd w:id="21"/>
      <w:bookmarkEnd w:id="22"/>
      <w:bookmarkEnd w:id="23"/>
    </w:p>
    <w:p w:rsidR="00496E90" w:rsidRPr="00414A6A" w:rsidRDefault="00496E90" w:rsidP="00542B12">
      <w:pPr>
        <w:spacing w:line="360" w:lineRule="auto"/>
        <w:ind w:firstLine="709"/>
        <w:rPr>
          <w:b/>
          <w:szCs w:val="28"/>
        </w:rPr>
      </w:pPr>
      <w:bookmarkStart w:id="24" w:name="_Toc477984550"/>
      <w:bookmarkStart w:id="25" w:name="_Toc478806442"/>
      <w:bookmarkStart w:id="26" w:name="_Toc507961416"/>
      <w:r w:rsidRPr="00414A6A">
        <w:rPr>
          <w:b/>
          <w:szCs w:val="28"/>
        </w:rPr>
        <w:t>Тема 1. Финансовая информация в цифре</w:t>
      </w:r>
    </w:p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Финансы в цифре. Скорость, глубина и содержание процесса цифровизации в корпоративном секторе. Информационные преломления и причины их возникновения. </w:t>
      </w:r>
    </w:p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>Корпоративная финансовая информация, ее особенности и основные источники. Многообразие источников и потребителей. Ведущие поставщиками информации для профессионалов в сфере финансов. Информационная система и оператор информационной системы. Центры проблематики корпоративных финансов в цифровой экономике.</w:t>
      </w:r>
    </w:p>
    <w:p w:rsidR="00434C17" w:rsidRPr="00414A6A" w:rsidRDefault="00434C17" w:rsidP="00542B12">
      <w:pPr>
        <w:spacing w:line="360" w:lineRule="auto"/>
        <w:ind w:firstLine="709"/>
        <w:rPr>
          <w:szCs w:val="28"/>
        </w:rPr>
      </w:pPr>
      <w:proofErr w:type="gramStart"/>
      <w:r w:rsidRPr="00414A6A">
        <w:rPr>
          <w:szCs w:val="28"/>
        </w:rPr>
        <w:t>Корпоративные  источники</w:t>
      </w:r>
      <w:proofErr w:type="gramEnd"/>
      <w:r w:rsidRPr="00414A6A">
        <w:rPr>
          <w:szCs w:val="28"/>
        </w:rPr>
        <w:t xml:space="preserve"> информации: корпоративные сайты, пресс-релизы, проспекты эмиссии, отчеты эмитента, финансовая и нефинансовая отчетность. </w:t>
      </w:r>
      <w:r w:rsidR="00496E90" w:rsidRPr="00414A6A">
        <w:rPr>
          <w:szCs w:val="28"/>
          <w:lang w:val="en-US"/>
        </w:rPr>
        <w:t>Bloomberg</w:t>
      </w:r>
      <w:r w:rsidR="00496E90" w:rsidRPr="00414A6A">
        <w:rPr>
          <w:szCs w:val="28"/>
        </w:rPr>
        <w:t xml:space="preserve"> и/или Томсон Рейтер как источники информации о </w:t>
      </w:r>
      <w:r w:rsidR="00496E90" w:rsidRPr="00414A6A">
        <w:rPr>
          <w:szCs w:val="28"/>
        </w:rPr>
        <w:lastRenderedPageBreak/>
        <w:t xml:space="preserve">компаниях и инструменты поддержки финансовых решений. Масштаб и структура информационного банка. Функции </w:t>
      </w:r>
      <w:proofErr w:type="gramStart"/>
      <w:r w:rsidRPr="00414A6A">
        <w:rPr>
          <w:szCs w:val="28"/>
        </w:rPr>
        <w:t>корпоративных  источников</w:t>
      </w:r>
      <w:proofErr w:type="gramEnd"/>
      <w:r w:rsidRPr="00414A6A">
        <w:rPr>
          <w:szCs w:val="28"/>
        </w:rPr>
        <w:t xml:space="preserve"> информации (в том числе </w:t>
      </w:r>
      <w:r w:rsidR="00496E90" w:rsidRPr="00414A6A">
        <w:rPr>
          <w:szCs w:val="28"/>
          <w:lang w:val="en-US"/>
        </w:rPr>
        <w:t>Bloomberg</w:t>
      </w:r>
      <w:r w:rsidR="00496E90" w:rsidRPr="00414A6A">
        <w:rPr>
          <w:szCs w:val="28"/>
        </w:rPr>
        <w:t xml:space="preserve"> и/или Томсон Рейтер</w:t>
      </w:r>
      <w:r w:rsidRPr="00414A6A">
        <w:rPr>
          <w:szCs w:val="28"/>
        </w:rPr>
        <w:t>)</w:t>
      </w:r>
      <w:r w:rsidR="00496E90" w:rsidRPr="00414A6A">
        <w:rPr>
          <w:szCs w:val="28"/>
        </w:rPr>
        <w:t xml:space="preserve">. </w:t>
      </w:r>
    </w:p>
    <w:p w:rsidR="00496E90" w:rsidRPr="00414A6A" w:rsidRDefault="00496E90" w:rsidP="00542B12">
      <w:pPr>
        <w:spacing w:line="360" w:lineRule="auto"/>
        <w:ind w:firstLine="709"/>
        <w:rPr>
          <w:rFonts w:eastAsia="Arial Unicode MS"/>
          <w:szCs w:val="28"/>
        </w:rPr>
      </w:pPr>
      <w:r w:rsidRPr="00414A6A">
        <w:rPr>
          <w:szCs w:val="28"/>
        </w:rPr>
        <w:t>Формализация процессов хранения, анализа и обработки информации по стоимостным объемным показателям.</w:t>
      </w:r>
    </w:p>
    <w:p w:rsidR="00496E90" w:rsidRPr="00414A6A" w:rsidRDefault="00496E90" w:rsidP="00542B12">
      <w:pPr>
        <w:spacing w:line="360" w:lineRule="auto"/>
        <w:ind w:firstLine="709"/>
        <w:rPr>
          <w:b/>
          <w:szCs w:val="28"/>
        </w:rPr>
      </w:pPr>
      <w:r w:rsidRPr="00414A6A">
        <w:rPr>
          <w:b/>
          <w:szCs w:val="28"/>
        </w:rPr>
        <w:t>Тема 2. Инструменты финансовой аналитики в ИТ-средах</w:t>
      </w:r>
    </w:p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Инструменты для визуализации, обработки и анализа данных. Основные индикаторы, дающие объективную и обоснованную характеристику компании и ее финансов.  </w:t>
      </w:r>
    </w:p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>Финансовый анализ: информация из</w:t>
      </w:r>
      <w:r w:rsidR="00434C17" w:rsidRPr="00414A6A">
        <w:rPr>
          <w:szCs w:val="28"/>
        </w:rPr>
        <w:t xml:space="preserve"> </w:t>
      </w:r>
      <w:proofErr w:type="gramStart"/>
      <w:r w:rsidR="00434C17" w:rsidRPr="00414A6A">
        <w:rPr>
          <w:szCs w:val="28"/>
        </w:rPr>
        <w:t>корпоративных  источников</w:t>
      </w:r>
      <w:proofErr w:type="gramEnd"/>
      <w:r w:rsidR="00434C17" w:rsidRPr="00414A6A">
        <w:rPr>
          <w:szCs w:val="28"/>
        </w:rPr>
        <w:t xml:space="preserve"> информации,</w:t>
      </w:r>
      <w:r w:rsidRPr="00414A6A">
        <w:rPr>
          <w:szCs w:val="28"/>
        </w:rPr>
        <w:t xml:space="preserve"> отчета о доходах, балансового отчета, о денежных потоках, рассчитанные финансовые коэффициенты, анализ Дюпона и т.д. </w:t>
      </w:r>
    </w:p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Фундаментальные данные о </w:t>
      </w:r>
      <w:r w:rsidR="00434C17" w:rsidRPr="00414A6A">
        <w:rPr>
          <w:szCs w:val="28"/>
        </w:rPr>
        <w:t xml:space="preserve">российских </w:t>
      </w:r>
      <w:proofErr w:type="gramStart"/>
      <w:r w:rsidR="00434C17" w:rsidRPr="00414A6A">
        <w:rPr>
          <w:szCs w:val="28"/>
        </w:rPr>
        <w:t>корпоративных  источников</w:t>
      </w:r>
      <w:proofErr w:type="gramEnd"/>
      <w:r w:rsidR="00434C17" w:rsidRPr="00414A6A">
        <w:rPr>
          <w:szCs w:val="28"/>
        </w:rPr>
        <w:t xml:space="preserve"> информации </w:t>
      </w:r>
      <w:r w:rsidRPr="00414A6A">
        <w:rPr>
          <w:szCs w:val="28"/>
        </w:rPr>
        <w:t>компании</w:t>
      </w:r>
      <w:r w:rsidR="00434C17" w:rsidRPr="00414A6A">
        <w:rPr>
          <w:szCs w:val="28"/>
        </w:rPr>
        <w:t>,</w:t>
      </w:r>
      <w:r w:rsidRPr="00414A6A">
        <w:rPr>
          <w:szCs w:val="28"/>
        </w:rPr>
        <w:t xml:space="preserve"> </w:t>
      </w:r>
      <w:r w:rsidRPr="00414A6A">
        <w:rPr>
          <w:szCs w:val="28"/>
          <w:lang w:val="en-US"/>
        </w:rPr>
        <w:t>Bloomberg</w:t>
      </w:r>
      <w:r w:rsidRPr="00414A6A">
        <w:rPr>
          <w:szCs w:val="28"/>
        </w:rPr>
        <w:t xml:space="preserve"> и встроенная аналитика. </w:t>
      </w:r>
      <w:r w:rsidRPr="00414A6A">
        <w:rPr>
          <w:iCs/>
          <w:szCs w:val="28"/>
        </w:rPr>
        <w:t xml:space="preserve">Поиск компании (классификатор по видам деятельности). </w:t>
      </w:r>
      <w:r w:rsidRPr="00414A6A">
        <w:rPr>
          <w:bCs/>
          <w:szCs w:val="28"/>
        </w:rPr>
        <w:t>Обзор компании, дескриптивная статистика и</w:t>
      </w:r>
      <w:r w:rsidRPr="00414A6A">
        <w:rPr>
          <w:szCs w:val="28"/>
        </w:rPr>
        <w:t xml:space="preserve"> информация о менеджменте. Карта соответствия (информация о владельцах компании, компаниях-аналогах, руководстве, графический балансовый отчет и т.д.). Сводка владельцев (сведения о владельцах акций компании). Ценные бумаги, выпущенные компанией или находящиеся у нее на балансе. Структура капитала (информация о материнской/дочерней компаниях, капитал и его структура, рэнкинги и рейтинги). Стоимость компании (информация о рыночной капитализации, номинале и количестве акций в обращении и т.д.). Прибыль и прогнозы (информация об истории доходов компании, ее текущих коэффициентах, обзор консенсуса по различным показателям). Фактические и прогнозные значения различных индикаторов, графики значений и роста. </w:t>
      </w:r>
      <w:r w:rsidR="00434C17" w:rsidRPr="00414A6A">
        <w:rPr>
          <w:szCs w:val="28"/>
        </w:rPr>
        <w:t>П</w:t>
      </w:r>
      <w:r w:rsidRPr="00414A6A">
        <w:rPr>
          <w:szCs w:val="28"/>
        </w:rPr>
        <w:t xml:space="preserve">олезная информация о компании в сравнении с компаниями-аналогами во всем мире по различным показателям. </w:t>
      </w:r>
    </w:p>
    <w:p w:rsidR="00496E90" w:rsidRPr="00414A6A" w:rsidRDefault="00496E90" w:rsidP="00542B12">
      <w:pPr>
        <w:spacing w:line="360" w:lineRule="auto"/>
        <w:ind w:firstLine="709"/>
        <w:rPr>
          <w:b/>
          <w:szCs w:val="28"/>
        </w:rPr>
      </w:pPr>
      <w:r w:rsidRPr="00414A6A">
        <w:rPr>
          <w:b/>
          <w:szCs w:val="28"/>
        </w:rPr>
        <w:t>Тема 3. Цифровые инструменты поддержки финансовых решений</w:t>
      </w:r>
    </w:p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>Полнота и достоверность используемой информации для принятия финансовых решений. Визуализация финансовых изменений. Котировк</w:t>
      </w:r>
      <w:r w:rsidR="00434C17" w:rsidRPr="00414A6A">
        <w:rPr>
          <w:szCs w:val="28"/>
        </w:rPr>
        <w:t xml:space="preserve">и, </w:t>
      </w:r>
      <w:r w:rsidRPr="00414A6A">
        <w:rPr>
          <w:szCs w:val="28"/>
        </w:rPr>
        <w:t xml:space="preserve">общая </w:t>
      </w:r>
      <w:r w:rsidRPr="00414A6A">
        <w:rPr>
          <w:szCs w:val="28"/>
        </w:rPr>
        <w:lastRenderedPageBreak/>
        <w:t xml:space="preserve">информация о доходах, дивидендах компании и т.д.). Прогнозы дивидендов </w:t>
      </w:r>
      <w:bookmarkStart w:id="27" w:name="_Hlk23578221"/>
      <w:r w:rsidRPr="00414A6A">
        <w:rPr>
          <w:szCs w:val="28"/>
          <w:lang w:val="en-US"/>
        </w:rPr>
        <w:t>Bloomberg</w:t>
      </w:r>
      <w:bookmarkEnd w:id="27"/>
      <w:r w:rsidRPr="00414A6A">
        <w:rPr>
          <w:szCs w:val="28"/>
        </w:rPr>
        <w:t xml:space="preserve">. Экспертные заключения по поводу стоимости акции и рекомендации о покупке, удержании или продаже. </w:t>
      </w:r>
    </w:p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Стратегические приоритеты и векторы финансового управления в современных компаниях. Модели финансового управления. </w:t>
      </w:r>
      <w:r w:rsidR="00DB670D" w:rsidRPr="00414A6A">
        <w:rPr>
          <w:szCs w:val="28"/>
        </w:rPr>
        <w:t xml:space="preserve">Цифровое управление бизнесом. Гетерогенная BPM-система. </w:t>
      </w:r>
      <w:r w:rsidRPr="00414A6A">
        <w:rPr>
          <w:szCs w:val="28"/>
        </w:rPr>
        <w:t>Вариативность управления корпоративными финансами.</w:t>
      </w:r>
    </w:p>
    <w:p w:rsidR="00496E90" w:rsidRPr="00414A6A" w:rsidRDefault="00496E90" w:rsidP="00542B12">
      <w:pPr>
        <w:spacing w:line="360" w:lineRule="auto"/>
        <w:ind w:firstLine="709"/>
        <w:rPr>
          <w:b/>
          <w:szCs w:val="28"/>
        </w:rPr>
      </w:pPr>
      <w:r w:rsidRPr="00414A6A">
        <w:rPr>
          <w:b/>
          <w:szCs w:val="28"/>
        </w:rPr>
        <w:t>Тема 4. Цифровые финансовые активы</w:t>
      </w:r>
    </w:p>
    <w:bookmarkEnd w:id="24"/>
    <w:bookmarkEnd w:id="25"/>
    <w:bookmarkEnd w:id="26"/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Цифровой финансовый актив. Цифровая валюта. Выпуск, учет и обращение цифровых финансовых активов. Понятие "бенефициарный владелец". </w:t>
      </w:r>
    </w:p>
    <w:p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Трансакционные риски. Риск дефолта </w:t>
      </w:r>
      <w:r w:rsidRPr="00414A6A">
        <w:rPr>
          <w:szCs w:val="28"/>
          <w:lang w:val="en-US"/>
        </w:rPr>
        <w:t>Bloomberg</w:t>
      </w:r>
      <w:r w:rsidRPr="00414A6A">
        <w:rPr>
          <w:szCs w:val="28"/>
        </w:rPr>
        <w:t xml:space="preserve"> (информация о вероятности наступления дефолта за период 6 месяцев и 1 год, о цене акции, долге, коэффициенты зависимости и покрытия процентов и т.д.). Премия за акционерный риск (информация, необходимая для расчета </w:t>
      </w:r>
      <w:r w:rsidRPr="00414A6A">
        <w:rPr>
          <w:szCs w:val="28"/>
          <w:lang w:val="en-US"/>
        </w:rPr>
        <w:t>CAPM</w:t>
      </w:r>
      <w:r w:rsidRPr="00414A6A">
        <w:rPr>
          <w:szCs w:val="28"/>
        </w:rPr>
        <w:t xml:space="preserve">). Историческая бета (значение коэффициента для расчета </w:t>
      </w:r>
      <w:r w:rsidRPr="00414A6A">
        <w:rPr>
          <w:szCs w:val="28"/>
          <w:lang w:val="en-US"/>
        </w:rPr>
        <w:t>CAPM</w:t>
      </w:r>
      <w:r w:rsidRPr="00414A6A">
        <w:rPr>
          <w:szCs w:val="28"/>
        </w:rPr>
        <w:t>). Использование свопов. Обзор консенсуса (фактические и прогнозные значения по различным показателям деятельности и текущим коэффициентам). Валютные свопы. Свопы на активы. Риски контрагентов. Свопы на ставки овернайт. Законодательство и контракты. Централизованный клиринг. Торговля свопами. Свопы с деривативами.</w:t>
      </w:r>
    </w:p>
    <w:p w:rsidR="00356653" w:rsidRPr="00414A6A" w:rsidRDefault="00356653" w:rsidP="00542B12">
      <w:pPr>
        <w:pStyle w:val="1"/>
      </w:pPr>
      <w:bookmarkStart w:id="28" w:name="_Toc449699540"/>
      <w:bookmarkStart w:id="29" w:name="_Toc508363534"/>
      <w:bookmarkStart w:id="30" w:name="_Toc20665593"/>
      <w:r w:rsidRPr="00414A6A">
        <w:t>5.2 Учебно-тематический план</w:t>
      </w:r>
      <w:bookmarkEnd w:id="28"/>
      <w:bookmarkEnd w:id="29"/>
      <w:bookmarkEnd w:id="30"/>
      <w:r w:rsidRPr="00414A6A">
        <w:t xml:space="preserve">  </w:t>
      </w:r>
    </w:p>
    <w:tbl>
      <w:tblPr>
        <w:tblW w:w="4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892"/>
        <w:gridCol w:w="659"/>
        <w:gridCol w:w="771"/>
        <w:gridCol w:w="783"/>
        <w:gridCol w:w="1535"/>
        <w:gridCol w:w="1204"/>
        <w:gridCol w:w="2141"/>
      </w:tblGrid>
      <w:tr w:rsidR="00414A6A" w:rsidRPr="00414A6A" w:rsidTr="00542B12">
        <w:tc>
          <w:tcPr>
            <w:tcW w:w="270" w:type="pct"/>
            <w:vMerge w:val="restart"/>
            <w:shd w:val="clear" w:color="auto" w:fill="auto"/>
          </w:tcPr>
          <w:p w:rsidR="00BF541D" w:rsidRPr="00414A6A" w:rsidRDefault="00BF541D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414A6A">
              <w:rPr>
                <w:sz w:val="24"/>
              </w:rPr>
              <w:t>№</w:t>
            </w:r>
          </w:p>
          <w:p w:rsidR="00BF541D" w:rsidRPr="00414A6A" w:rsidRDefault="00BF541D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414A6A">
              <w:rPr>
                <w:sz w:val="24"/>
              </w:rPr>
              <w:t>п/п</w:t>
            </w:r>
          </w:p>
        </w:tc>
        <w:tc>
          <w:tcPr>
            <w:tcW w:w="996" w:type="pct"/>
            <w:vMerge w:val="restart"/>
            <w:shd w:val="clear" w:color="auto" w:fill="auto"/>
          </w:tcPr>
          <w:p w:rsidR="00BF541D" w:rsidRPr="00414A6A" w:rsidRDefault="00BF541D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414A6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607" w:type="pct"/>
            <w:gridSpan w:val="5"/>
          </w:tcPr>
          <w:p w:rsidR="00BF541D" w:rsidRPr="00414A6A" w:rsidRDefault="00BF541D" w:rsidP="00542B1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127" w:type="pct"/>
            <w:vMerge w:val="restart"/>
            <w:shd w:val="clear" w:color="auto" w:fill="auto"/>
          </w:tcPr>
          <w:p w:rsidR="00BF541D" w:rsidRPr="00414A6A" w:rsidRDefault="00BF541D" w:rsidP="00542B1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414A6A" w:rsidRPr="00414A6A" w:rsidTr="00542B12">
        <w:tc>
          <w:tcPr>
            <w:tcW w:w="270" w:type="pct"/>
            <w:vMerge/>
            <w:shd w:val="clear" w:color="auto" w:fill="auto"/>
          </w:tcPr>
          <w:p w:rsidR="00BF541D" w:rsidRPr="00414A6A" w:rsidRDefault="00BF541D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96" w:type="pct"/>
            <w:vMerge/>
            <w:shd w:val="clear" w:color="auto" w:fill="auto"/>
          </w:tcPr>
          <w:p w:rsidR="00BF541D" w:rsidRPr="00414A6A" w:rsidRDefault="00BF541D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47" w:type="pct"/>
            <w:vMerge w:val="restart"/>
            <w:shd w:val="clear" w:color="auto" w:fill="auto"/>
          </w:tcPr>
          <w:p w:rsidR="00BF541D" w:rsidRPr="00414A6A" w:rsidRDefault="00BF541D" w:rsidP="00542B1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Всего</w:t>
            </w:r>
          </w:p>
        </w:tc>
        <w:tc>
          <w:tcPr>
            <w:tcW w:w="1626" w:type="pct"/>
            <w:gridSpan w:val="3"/>
            <w:shd w:val="clear" w:color="auto" w:fill="auto"/>
          </w:tcPr>
          <w:p w:rsidR="00BF541D" w:rsidRPr="00414A6A" w:rsidRDefault="00542B12" w:rsidP="00542B1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 xml:space="preserve">Контактная работа - </w:t>
            </w:r>
            <w:r w:rsidR="00BF541D" w:rsidRPr="00414A6A">
              <w:rPr>
                <w:b/>
                <w:sz w:val="24"/>
              </w:rPr>
              <w:t>Аудиторная работа</w:t>
            </w:r>
          </w:p>
        </w:tc>
        <w:tc>
          <w:tcPr>
            <w:tcW w:w="634" w:type="pct"/>
            <w:vMerge w:val="restart"/>
            <w:shd w:val="clear" w:color="auto" w:fill="auto"/>
          </w:tcPr>
          <w:p w:rsidR="00BF541D" w:rsidRPr="00414A6A" w:rsidRDefault="00BF541D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proofErr w:type="spellStart"/>
            <w:r w:rsidRPr="00414A6A">
              <w:rPr>
                <w:b/>
                <w:sz w:val="24"/>
              </w:rPr>
              <w:t>Самостоя</w:t>
            </w:r>
            <w:proofErr w:type="spellEnd"/>
            <w:r w:rsidR="0080399B" w:rsidRPr="00414A6A">
              <w:rPr>
                <w:b/>
                <w:sz w:val="24"/>
              </w:rPr>
              <w:t>-</w:t>
            </w:r>
            <w:r w:rsidRPr="00414A6A">
              <w:rPr>
                <w:b/>
                <w:sz w:val="24"/>
              </w:rPr>
              <w:t>тельная работа</w:t>
            </w:r>
          </w:p>
        </w:tc>
        <w:tc>
          <w:tcPr>
            <w:tcW w:w="1127" w:type="pct"/>
            <w:vMerge/>
            <w:shd w:val="clear" w:color="auto" w:fill="auto"/>
          </w:tcPr>
          <w:p w:rsidR="00BF541D" w:rsidRPr="00414A6A" w:rsidRDefault="00BF541D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414A6A" w:rsidRPr="00414A6A" w:rsidTr="00542B12">
        <w:tc>
          <w:tcPr>
            <w:tcW w:w="270" w:type="pct"/>
            <w:vMerge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96" w:type="pct"/>
            <w:vMerge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47" w:type="pct"/>
            <w:vMerge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06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414A6A">
              <w:rPr>
                <w:sz w:val="24"/>
              </w:rPr>
              <w:t>Общая, в т.ч.:</w:t>
            </w:r>
          </w:p>
        </w:tc>
        <w:tc>
          <w:tcPr>
            <w:tcW w:w="412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414A6A">
              <w:rPr>
                <w:sz w:val="24"/>
              </w:rPr>
              <w:t>Лекции</w:t>
            </w:r>
          </w:p>
        </w:tc>
        <w:tc>
          <w:tcPr>
            <w:tcW w:w="808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414A6A">
              <w:rPr>
                <w:sz w:val="24"/>
              </w:rPr>
              <w:t>Семинары, практические занятия</w:t>
            </w:r>
          </w:p>
        </w:tc>
        <w:tc>
          <w:tcPr>
            <w:tcW w:w="634" w:type="pct"/>
            <w:vMerge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127" w:type="pct"/>
            <w:vMerge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414A6A" w:rsidRPr="00414A6A" w:rsidTr="00542B12">
        <w:tc>
          <w:tcPr>
            <w:tcW w:w="270" w:type="pct"/>
            <w:shd w:val="clear" w:color="auto" w:fill="auto"/>
          </w:tcPr>
          <w:p w:rsidR="00542B12" w:rsidRPr="00414A6A" w:rsidRDefault="00542B12" w:rsidP="00542B12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96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>Финансовая  информация в цифре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42B12" w:rsidRPr="00414A6A" w:rsidRDefault="00F50D39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38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12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2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10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542B12" w:rsidRPr="00414A6A" w:rsidRDefault="00F50D39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26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414A6A" w:rsidRPr="00414A6A" w:rsidTr="00542B12">
        <w:tc>
          <w:tcPr>
            <w:tcW w:w="270" w:type="pct"/>
            <w:shd w:val="clear" w:color="auto" w:fill="auto"/>
          </w:tcPr>
          <w:p w:rsidR="00542B12" w:rsidRPr="00414A6A" w:rsidRDefault="00542B12" w:rsidP="00542B12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96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>Инструменты финансовой аналитики в ИТ-средах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42B12" w:rsidRPr="00414A6A" w:rsidRDefault="00F50D39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40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14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2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542B12" w:rsidRPr="00414A6A" w:rsidRDefault="00F50D39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26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414A6A" w:rsidRPr="00414A6A" w:rsidTr="00542B12">
        <w:tc>
          <w:tcPr>
            <w:tcW w:w="270" w:type="pct"/>
            <w:shd w:val="clear" w:color="auto" w:fill="auto"/>
          </w:tcPr>
          <w:p w:rsidR="00542B12" w:rsidRPr="00414A6A" w:rsidRDefault="00542B12" w:rsidP="00542B12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96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  <w:r w:rsidRPr="00414A6A">
              <w:rPr>
                <w:sz w:val="24"/>
              </w:rPr>
              <w:t>Цифровые инструменты  для принятия  финансовых решений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42B12" w:rsidRPr="00414A6A" w:rsidRDefault="00F50D39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40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14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2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12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542B12" w:rsidRPr="00414A6A" w:rsidRDefault="00F50D39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26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414A6A" w:rsidRPr="00414A6A" w:rsidTr="00542B12">
        <w:tc>
          <w:tcPr>
            <w:tcW w:w="270" w:type="pct"/>
            <w:shd w:val="clear" w:color="auto" w:fill="auto"/>
          </w:tcPr>
          <w:p w:rsidR="00542B12" w:rsidRPr="00414A6A" w:rsidRDefault="00542B12" w:rsidP="00542B12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96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>Цифровые финансовые активы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42B12" w:rsidRPr="00414A6A" w:rsidRDefault="00F1766D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26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8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2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6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542B12" w:rsidRPr="00414A6A" w:rsidRDefault="00F1766D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18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414A6A" w:rsidRPr="00414A6A" w:rsidTr="00542B12">
        <w:tc>
          <w:tcPr>
            <w:tcW w:w="270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96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  <w:r w:rsidRPr="00414A6A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1</w:t>
            </w:r>
            <w:r w:rsidR="00F1766D" w:rsidRPr="00414A6A">
              <w:rPr>
                <w:b/>
                <w:bCs/>
                <w:sz w:val="24"/>
              </w:rPr>
              <w:t>44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48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8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40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542B12" w:rsidRPr="00414A6A" w:rsidRDefault="00F1766D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96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542B12" w:rsidRPr="00414A6A" w:rsidRDefault="00542B12" w:rsidP="003F38BB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 xml:space="preserve">Согласно учебному плану: </w:t>
            </w:r>
            <w:proofErr w:type="spellStart"/>
            <w:r w:rsidR="003F38BB" w:rsidRPr="00414A6A">
              <w:rPr>
                <w:sz w:val="24"/>
              </w:rPr>
              <w:t>проектна</w:t>
            </w:r>
            <w:proofErr w:type="spellEnd"/>
            <w:r w:rsidR="003F38BB" w:rsidRPr="00414A6A">
              <w:rPr>
                <w:sz w:val="24"/>
              </w:rPr>
              <w:t xml:space="preserve"> работа</w:t>
            </w:r>
          </w:p>
        </w:tc>
      </w:tr>
      <w:tr w:rsidR="00542B12" w:rsidRPr="00414A6A" w:rsidTr="00542B12">
        <w:tc>
          <w:tcPr>
            <w:tcW w:w="270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96" w:type="pct"/>
            <w:shd w:val="clear" w:color="auto" w:fill="auto"/>
          </w:tcPr>
          <w:p w:rsidR="00542B12" w:rsidRPr="00414A6A" w:rsidRDefault="00542B12" w:rsidP="00542B12">
            <w:pPr>
              <w:tabs>
                <w:tab w:val="right" w:pos="851"/>
              </w:tabs>
              <w:rPr>
                <w:sz w:val="24"/>
              </w:rPr>
            </w:pPr>
            <w:r w:rsidRPr="00414A6A">
              <w:rPr>
                <w:sz w:val="24"/>
              </w:rPr>
              <w:t>Итого в %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542B12" w:rsidRPr="00414A6A" w:rsidRDefault="00F1766D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33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542B12" w:rsidRPr="00414A6A" w:rsidRDefault="00401D3E" w:rsidP="00542B12">
            <w:pPr>
              <w:jc w:val="center"/>
              <w:rPr>
                <w:b/>
                <w:bCs/>
                <w:sz w:val="24"/>
                <w:lang w:val="en-US"/>
              </w:rPr>
            </w:pPr>
            <w:r w:rsidRPr="00414A6A">
              <w:rPr>
                <w:b/>
                <w:bCs/>
                <w:sz w:val="24"/>
                <w:lang w:val="en-US"/>
              </w:rPr>
              <w:t>17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542B12" w:rsidRPr="00414A6A" w:rsidRDefault="00401D3E" w:rsidP="00542B12">
            <w:pPr>
              <w:jc w:val="center"/>
              <w:rPr>
                <w:b/>
                <w:bCs/>
                <w:sz w:val="24"/>
                <w:lang w:val="en-US"/>
              </w:rPr>
            </w:pPr>
            <w:r w:rsidRPr="00414A6A">
              <w:rPr>
                <w:b/>
                <w:bCs/>
                <w:sz w:val="24"/>
                <w:lang w:val="en-US"/>
              </w:rPr>
              <w:t>83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542B12" w:rsidRPr="00414A6A" w:rsidRDefault="00F1766D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67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542B12" w:rsidRPr="00414A6A" w:rsidRDefault="00542B12" w:rsidP="00542B12">
            <w:pPr>
              <w:jc w:val="center"/>
              <w:rPr>
                <w:sz w:val="24"/>
              </w:rPr>
            </w:pPr>
          </w:p>
        </w:tc>
      </w:tr>
    </w:tbl>
    <w:p w:rsidR="00542B12" w:rsidRPr="00414A6A" w:rsidRDefault="00542B12" w:rsidP="00542B12">
      <w:bookmarkStart w:id="31" w:name="_Toc449699541"/>
      <w:bookmarkStart w:id="32" w:name="_Toc508363535"/>
      <w:bookmarkStart w:id="33" w:name="_Toc20665594"/>
    </w:p>
    <w:p w:rsidR="00356653" w:rsidRPr="00414A6A" w:rsidRDefault="00356653" w:rsidP="00542B12">
      <w:pPr>
        <w:pStyle w:val="1"/>
      </w:pPr>
      <w:r w:rsidRPr="00414A6A">
        <w:t xml:space="preserve">5.3. Содержание </w:t>
      </w:r>
      <w:r w:rsidR="00BF541D" w:rsidRPr="00414A6A">
        <w:t xml:space="preserve">семинаров, </w:t>
      </w:r>
      <w:r w:rsidRPr="00414A6A">
        <w:t>практических занятий</w:t>
      </w:r>
      <w:bookmarkEnd w:id="31"/>
      <w:bookmarkEnd w:id="32"/>
      <w:bookmarkEnd w:id="33"/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5132"/>
        <w:gridCol w:w="2693"/>
      </w:tblGrid>
      <w:tr w:rsidR="00414A6A" w:rsidRPr="00414A6A" w:rsidTr="0023454B">
        <w:tc>
          <w:tcPr>
            <w:tcW w:w="1956" w:type="dxa"/>
            <w:shd w:val="clear" w:color="auto" w:fill="auto"/>
          </w:tcPr>
          <w:p w:rsidR="009F2C4D" w:rsidRPr="00414A6A" w:rsidRDefault="009F2C4D" w:rsidP="00D25DB1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32" w:type="dxa"/>
            <w:shd w:val="clear" w:color="auto" w:fill="auto"/>
          </w:tcPr>
          <w:p w:rsidR="009F2C4D" w:rsidRPr="00414A6A" w:rsidRDefault="009F2C4D" w:rsidP="004B7A8D">
            <w:pPr>
              <w:keepNext/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93" w:type="dxa"/>
            <w:shd w:val="clear" w:color="auto" w:fill="auto"/>
          </w:tcPr>
          <w:p w:rsidR="009F2C4D" w:rsidRPr="00414A6A" w:rsidRDefault="009F2C4D" w:rsidP="00D25DB1">
            <w:pPr>
              <w:keepNext/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Формы проведения занятий</w:t>
            </w:r>
          </w:p>
        </w:tc>
      </w:tr>
      <w:tr w:rsidR="002A41B7" w:rsidRPr="00414A6A" w:rsidTr="0023454B">
        <w:tc>
          <w:tcPr>
            <w:tcW w:w="1956" w:type="dxa"/>
            <w:shd w:val="clear" w:color="auto" w:fill="auto"/>
          </w:tcPr>
          <w:p w:rsidR="002A41B7" w:rsidRPr="00414A6A" w:rsidRDefault="002A41B7" w:rsidP="002A41B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Тема 1. Финансовая  информация в цифре </w:t>
            </w:r>
          </w:p>
        </w:tc>
        <w:tc>
          <w:tcPr>
            <w:tcW w:w="5132" w:type="dxa"/>
            <w:shd w:val="clear" w:color="auto" w:fill="auto"/>
          </w:tcPr>
          <w:p w:rsidR="002A41B7" w:rsidRPr="003C0F53" w:rsidRDefault="002A41B7" w:rsidP="002A41B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 xml:space="preserve">Корпоративная </w:t>
            </w:r>
            <w:proofErr w:type="gramStart"/>
            <w:r w:rsidRPr="003C0F53">
              <w:rPr>
                <w:rFonts w:ascii="Times New Roman" w:hAnsi="Times New Roman"/>
                <w:sz w:val="24"/>
                <w:szCs w:val="24"/>
              </w:rPr>
              <w:t>финансовая  информация</w:t>
            </w:r>
            <w:proofErr w:type="gramEnd"/>
          </w:p>
          <w:p w:rsidR="002A41B7" w:rsidRPr="003C0F53" w:rsidRDefault="002A41B7" w:rsidP="002A41B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0F53">
              <w:rPr>
                <w:rFonts w:ascii="Times New Roman" w:hAnsi="Times New Roman"/>
                <w:sz w:val="24"/>
                <w:szCs w:val="24"/>
              </w:rPr>
              <w:t>Процесс  цифровизации</w:t>
            </w:r>
            <w:proofErr w:type="gramEnd"/>
            <w:r w:rsidRPr="003C0F53">
              <w:rPr>
                <w:rFonts w:ascii="Times New Roman" w:hAnsi="Times New Roman"/>
                <w:sz w:val="24"/>
                <w:szCs w:val="24"/>
              </w:rPr>
              <w:t xml:space="preserve"> в корпоративном секторе Информационные  преломления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 xml:space="preserve">Основные корпоративные источники информации. </w:t>
            </w:r>
            <w:r w:rsidRPr="003C0F53">
              <w:rPr>
                <w:rFonts w:ascii="Times New Roman" w:hAnsi="Times New Roman"/>
                <w:sz w:val="24"/>
                <w:szCs w:val="24"/>
                <w:lang w:val="en-US"/>
              </w:rPr>
              <w:t>Bloomberg</w:t>
            </w:r>
            <w:r w:rsidRPr="003C0F53">
              <w:rPr>
                <w:rFonts w:ascii="Times New Roman" w:hAnsi="Times New Roman"/>
                <w:sz w:val="24"/>
                <w:szCs w:val="24"/>
              </w:rPr>
              <w:t xml:space="preserve"> и/или Томсон Рейтер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>Функции корпоративны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3C0F53">
              <w:rPr>
                <w:rFonts w:ascii="Times New Roman" w:hAnsi="Times New Roman"/>
                <w:sz w:val="24"/>
                <w:szCs w:val="24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3C0F53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2A41B7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 w:rsidRPr="004B7A8D">
              <w:rPr>
                <w:sz w:val="24"/>
              </w:rPr>
              <w:t>Рекомендуемые источники из</w:t>
            </w:r>
            <w:r>
              <w:rPr>
                <w:sz w:val="24"/>
              </w:rPr>
              <w:t>:</w:t>
            </w:r>
          </w:p>
          <w:p w:rsidR="002A41B7" w:rsidRPr="004B7A8D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 w:rsidRPr="004B7A8D">
              <w:rPr>
                <w:sz w:val="24"/>
              </w:rPr>
              <w:t>раздела 8: 1-14;</w:t>
            </w:r>
          </w:p>
          <w:p w:rsidR="002A41B7" w:rsidRPr="0023454B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>
              <w:rPr>
                <w:sz w:val="24"/>
              </w:rPr>
              <w:t xml:space="preserve">раздела </w:t>
            </w:r>
            <w:r w:rsidRPr="004B7A8D">
              <w:rPr>
                <w:sz w:val="24"/>
              </w:rPr>
              <w:t>9: 1-</w:t>
            </w:r>
            <w:r>
              <w:rPr>
                <w:sz w:val="24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2A41B7" w:rsidRPr="00414A6A" w:rsidRDefault="002A41B7" w:rsidP="002A41B7">
            <w:pPr>
              <w:rPr>
                <w:sz w:val="24"/>
              </w:rPr>
            </w:pPr>
            <w:r w:rsidRPr="00414A6A">
              <w:rPr>
                <w:sz w:val="24"/>
              </w:rPr>
              <w:t>Коллективная дискуссия, анализ практических ситуаций,</w:t>
            </w:r>
          </w:p>
          <w:p w:rsidR="002A41B7" w:rsidRPr="00414A6A" w:rsidRDefault="002A41B7" w:rsidP="002A41B7">
            <w:pPr>
              <w:keepNext/>
              <w:rPr>
                <w:sz w:val="24"/>
              </w:rPr>
            </w:pPr>
            <w:r w:rsidRPr="00414A6A">
              <w:rPr>
                <w:sz w:val="24"/>
              </w:rPr>
              <w:t>решение тестов.</w:t>
            </w:r>
          </w:p>
          <w:p w:rsidR="002A41B7" w:rsidRPr="00414A6A" w:rsidRDefault="002A41B7" w:rsidP="002A41B7">
            <w:pPr>
              <w:keepNext/>
              <w:rPr>
                <w:sz w:val="24"/>
              </w:rPr>
            </w:pPr>
            <w:r w:rsidRPr="00414A6A">
              <w:rPr>
                <w:sz w:val="24"/>
              </w:rPr>
              <w:t xml:space="preserve">Практико-ориентированные задания выполняются по конкретным исследуемым компаниям на основе данных </w:t>
            </w:r>
            <w:bookmarkStart w:id="34" w:name="_Hlk110434442"/>
            <w:r w:rsidRPr="00414A6A">
              <w:rPr>
                <w:sz w:val="24"/>
              </w:rPr>
              <w:t>информационных порталов (</w:t>
            </w:r>
            <w:proofErr w:type="spellStart"/>
            <w:r w:rsidRPr="00414A6A">
              <w:rPr>
                <w:sz w:val="24"/>
              </w:rPr>
              <w:t>Bloomberg</w:t>
            </w:r>
            <w:proofErr w:type="spellEnd"/>
            <w:r w:rsidRPr="00414A6A">
              <w:rPr>
                <w:sz w:val="24"/>
              </w:rPr>
              <w:t>).</w:t>
            </w:r>
            <w:bookmarkEnd w:id="34"/>
          </w:p>
        </w:tc>
      </w:tr>
      <w:tr w:rsidR="002A41B7" w:rsidRPr="00414A6A" w:rsidTr="0023454B">
        <w:tc>
          <w:tcPr>
            <w:tcW w:w="1956" w:type="dxa"/>
            <w:shd w:val="clear" w:color="auto" w:fill="auto"/>
          </w:tcPr>
          <w:p w:rsidR="002A41B7" w:rsidRPr="00414A6A" w:rsidRDefault="002A41B7" w:rsidP="002A41B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>Тема 2. Инструменты финансовой аналитики в ИТ-средах</w:t>
            </w:r>
          </w:p>
        </w:tc>
        <w:tc>
          <w:tcPr>
            <w:tcW w:w="5132" w:type="dxa"/>
            <w:shd w:val="clear" w:color="auto" w:fill="auto"/>
          </w:tcPr>
          <w:p w:rsidR="002A41B7" w:rsidRPr="003C0F53" w:rsidRDefault="002A41B7" w:rsidP="002A41B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C0F53">
              <w:rPr>
                <w:rFonts w:ascii="Times New Roman" w:hAnsi="Times New Roman"/>
                <w:sz w:val="24"/>
                <w:szCs w:val="24"/>
              </w:rPr>
              <w:t>Инструменты  визуализации</w:t>
            </w:r>
            <w:proofErr w:type="gramEnd"/>
            <w:r w:rsidRPr="003C0F53">
              <w:rPr>
                <w:rFonts w:ascii="Times New Roman" w:hAnsi="Times New Roman"/>
                <w:sz w:val="24"/>
                <w:szCs w:val="24"/>
              </w:rPr>
              <w:t xml:space="preserve">, обработки и анализа данных. 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>Основные индикаторы, характеризующие компании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 xml:space="preserve">Фундаментальные данные о компании в </w:t>
            </w:r>
            <w:r w:rsidRPr="003C0F53">
              <w:rPr>
                <w:rFonts w:ascii="Times New Roman" w:hAnsi="Times New Roman"/>
                <w:sz w:val="24"/>
                <w:szCs w:val="24"/>
                <w:lang w:val="en-US"/>
              </w:rPr>
              <w:t>Bloomberg</w:t>
            </w:r>
            <w:r w:rsidRPr="003C0F53">
              <w:rPr>
                <w:rFonts w:ascii="Times New Roman" w:hAnsi="Times New Roman"/>
                <w:sz w:val="24"/>
                <w:szCs w:val="24"/>
              </w:rPr>
              <w:t xml:space="preserve"> и встроенная аналитика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Фактические и прогнозные значения различных индикаторов, графики значений и роста.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1B7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 w:rsidRPr="004B7A8D">
              <w:rPr>
                <w:sz w:val="24"/>
              </w:rPr>
              <w:t>Рекомендуемые источники из</w:t>
            </w:r>
            <w:r>
              <w:rPr>
                <w:sz w:val="24"/>
              </w:rPr>
              <w:t>:</w:t>
            </w:r>
          </w:p>
          <w:p w:rsidR="002A41B7" w:rsidRPr="004B7A8D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 w:rsidRPr="004B7A8D">
              <w:rPr>
                <w:sz w:val="24"/>
              </w:rPr>
              <w:t>раздела 8: 1-14;</w:t>
            </w:r>
          </w:p>
          <w:p w:rsidR="002A41B7" w:rsidRPr="0023454B" w:rsidRDefault="002A41B7" w:rsidP="002A41B7">
            <w:pPr>
              <w:keepNext/>
              <w:tabs>
                <w:tab w:val="left" w:pos="349"/>
              </w:tabs>
              <w:rPr>
                <w:sz w:val="24"/>
              </w:rPr>
            </w:pPr>
            <w:r>
              <w:rPr>
                <w:sz w:val="24"/>
              </w:rPr>
              <w:t xml:space="preserve">раздела </w:t>
            </w:r>
            <w:r w:rsidRPr="004B7A8D">
              <w:rPr>
                <w:sz w:val="24"/>
              </w:rPr>
              <w:t>9: 1-</w:t>
            </w:r>
            <w:r>
              <w:rPr>
                <w:sz w:val="24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2A41B7" w:rsidRPr="00414A6A" w:rsidRDefault="002A41B7" w:rsidP="002A41B7">
            <w:pPr>
              <w:keepNext/>
              <w:jc w:val="left"/>
              <w:rPr>
                <w:sz w:val="24"/>
              </w:rPr>
            </w:pPr>
            <w:r w:rsidRPr="00414A6A">
              <w:rPr>
                <w:sz w:val="24"/>
              </w:rPr>
              <w:lastRenderedPageBreak/>
              <w:t>Исследовательский проект: локальные задачи обзорного характера для мини-групп на основе данных информационных порталов (</w:t>
            </w:r>
            <w:proofErr w:type="spellStart"/>
            <w:r w:rsidRPr="00414A6A">
              <w:rPr>
                <w:sz w:val="24"/>
              </w:rPr>
              <w:t>Bloomberg</w:t>
            </w:r>
            <w:proofErr w:type="spellEnd"/>
            <w:r w:rsidRPr="00414A6A">
              <w:rPr>
                <w:sz w:val="24"/>
              </w:rPr>
              <w:t xml:space="preserve">)., </w:t>
            </w:r>
            <w:r w:rsidRPr="00414A6A">
              <w:rPr>
                <w:sz w:val="24"/>
              </w:rPr>
              <w:lastRenderedPageBreak/>
              <w:t>коллективная дискуссия (обсуждение результатов)</w:t>
            </w:r>
          </w:p>
        </w:tc>
      </w:tr>
      <w:tr w:rsidR="002A41B7" w:rsidRPr="00414A6A" w:rsidTr="0023454B">
        <w:tc>
          <w:tcPr>
            <w:tcW w:w="1956" w:type="dxa"/>
            <w:shd w:val="clear" w:color="auto" w:fill="auto"/>
          </w:tcPr>
          <w:p w:rsidR="002A41B7" w:rsidRPr="00414A6A" w:rsidRDefault="002A41B7" w:rsidP="002A41B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lastRenderedPageBreak/>
              <w:t>Тема 3. Цифровые инструменты поддержки финансовых решений</w:t>
            </w:r>
          </w:p>
        </w:tc>
        <w:tc>
          <w:tcPr>
            <w:tcW w:w="5132" w:type="dxa"/>
            <w:shd w:val="clear" w:color="auto" w:fill="auto"/>
          </w:tcPr>
          <w:p w:rsidR="002A41B7" w:rsidRPr="003C0F53" w:rsidRDefault="002A41B7" w:rsidP="002A41B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0F53">
              <w:rPr>
                <w:rFonts w:ascii="Times New Roman" w:hAnsi="Times New Roman"/>
                <w:sz w:val="24"/>
                <w:szCs w:val="24"/>
              </w:rPr>
              <w:t>Принятие  финансовых</w:t>
            </w:r>
            <w:proofErr w:type="gramEnd"/>
            <w:r w:rsidRPr="003C0F53">
              <w:rPr>
                <w:rFonts w:ascii="Times New Roman" w:hAnsi="Times New Roman"/>
                <w:sz w:val="24"/>
                <w:szCs w:val="24"/>
              </w:rPr>
              <w:t xml:space="preserve"> решений 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>Полнота и достоверность используемой информации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>Визуализация финансовых изменений.</w:t>
            </w:r>
          </w:p>
          <w:p w:rsidR="002A41B7" w:rsidRPr="00F1766D" w:rsidRDefault="002A41B7" w:rsidP="002A41B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 xml:space="preserve">Котировка и </w:t>
            </w:r>
            <w:proofErr w:type="gramStart"/>
            <w:r w:rsidRPr="003C0F53">
              <w:rPr>
                <w:rFonts w:ascii="Times New Roman" w:hAnsi="Times New Roman"/>
                <w:sz w:val="24"/>
                <w:szCs w:val="24"/>
              </w:rPr>
              <w:t xml:space="preserve">прогнозы  </w:t>
            </w:r>
            <w:r w:rsidRPr="00F1766D">
              <w:rPr>
                <w:rFonts w:ascii="Times New Roman" w:hAnsi="Times New Roman"/>
                <w:sz w:val="24"/>
                <w:szCs w:val="24"/>
              </w:rPr>
              <w:t>информационных</w:t>
            </w:r>
            <w:proofErr w:type="gramEnd"/>
            <w:r w:rsidRPr="00F1766D">
              <w:rPr>
                <w:rFonts w:ascii="Times New Roman" w:hAnsi="Times New Roman"/>
                <w:sz w:val="24"/>
                <w:szCs w:val="24"/>
              </w:rPr>
              <w:t xml:space="preserve"> порталов (</w:t>
            </w:r>
            <w:r w:rsidRPr="00F1766D">
              <w:rPr>
                <w:rFonts w:ascii="Times New Roman" w:hAnsi="Times New Roman"/>
                <w:sz w:val="24"/>
                <w:szCs w:val="24"/>
                <w:lang w:val="en-US"/>
              </w:rPr>
              <w:t>Bloomberg</w:t>
            </w:r>
            <w:r w:rsidRPr="00F176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 xml:space="preserve">Стратегические приоритеты и векторы финансового управления </w:t>
            </w:r>
          </w:p>
          <w:p w:rsidR="002A41B7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 w:rsidRPr="003C0F53">
              <w:rPr>
                <w:sz w:val="24"/>
              </w:rPr>
              <w:t xml:space="preserve">Модели финансового управления. </w:t>
            </w:r>
            <w:r w:rsidRPr="004B7A8D">
              <w:rPr>
                <w:sz w:val="24"/>
              </w:rPr>
              <w:t>Рекомендуемые источники из</w:t>
            </w:r>
            <w:r>
              <w:rPr>
                <w:sz w:val="24"/>
              </w:rPr>
              <w:t>:</w:t>
            </w:r>
          </w:p>
          <w:p w:rsidR="002A41B7" w:rsidRPr="004B7A8D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 w:rsidRPr="004B7A8D">
              <w:rPr>
                <w:sz w:val="24"/>
              </w:rPr>
              <w:t>раздела 8: 1-14;</w:t>
            </w:r>
          </w:p>
          <w:p w:rsidR="002A41B7" w:rsidRPr="003C0F53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>
              <w:rPr>
                <w:sz w:val="24"/>
              </w:rPr>
              <w:t xml:space="preserve">раздела </w:t>
            </w:r>
            <w:r w:rsidRPr="004B7A8D">
              <w:rPr>
                <w:sz w:val="24"/>
              </w:rPr>
              <w:t>9: 1-</w:t>
            </w:r>
            <w:r>
              <w:rPr>
                <w:sz w:val="24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2A41B7" w:rsidRPr="00414A6A" w:rsidRDefault="002A41B7" w:rsidP="002A41B7">
            <w:pPr>
              <w:keepNext/>
              <w:jc w:val="left"/>
              <w:rPr>
                <w:sz w:val="24"/>
              </w:rPr>
            </w:pPr>
            <w:r w:rsidRPr="00414A6A">
              <w:rPr>
                <w:sz w:val="24"/>
              </w:rPr>
              <w:t>Исследовательский проект: расчетно-аналитические задания для мини-групп на основе данных информационных порталов (</w:t>
            </w:r>
            <w:proofErr w:type="spellStart"/>
            <w:r w:rsidRPr="00414A6A">
              <w:rPr>
                <w:sz w:val="24"/>
              </w:rPr>
              <w:t>Bloomberg</w:t>
            </w:r>
            <w:proofErr w:type="spellEnd"/>
            <w:r w:rsidRPr="00414A6A">
              <w:rPr>
                <w:sz w:val="24"/>
              </w:rPr>
              <w:t xml:space="preserve">).с обсуждением результатов </w:t>
            </w:r>
          </w:p>
        </w:tc>
      </w:tr>
      <w:tr w:rsidR="002A41B7" w:rsidRPr="00414A6A" w:rsidTr="0023454B">
        <w:tc>
          <w:tcPr>
            <w:tcW w:w="1956" w:type="dxa"/>
            <w:shd w:val="clear" w:color="auto" w:fill="auto"/>
          </w:tcPr>
          <w:p w:rsidR="002A41B7" w:rsidRPr="00414A6A" w:rsidRDefault="002A41B7" w:rsidP="002A41B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Тема 4. Цифровые финансовые активы  </w:t>
            </w:r>
          </w:p>
        </w:tc>
        <w:tc>
          <w:tcPr>
            <w:tcW w:w="5132" w:type="dxa"/>
            <w:shd w:val="clear" w:color="auto" w:fill="auto"/>
          </w:tcPr>
          <w:p w:rsidR="002A41B7" w:rsidRPr="003C0F53" w:rsidRDefault="002A41B7" w:rsidP="002A41B7">
            <w:pPr>
              <w:pStyle w:val="af4"/>
              <w:numPr>
                <w:ilvl w:val="0"/>
                <w:numId w:val="16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>Цифровой финансовый актив.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6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 xml:space="preserve"> Цифровая валюта. </w:t>
            </w:r>
          </w:p>
          <w:p w:rsidR="002A41B7" w:rsidRPr="003C0F53" w:rsidRDefault="002A41B7" w:rsidP="002A41B7">
            <w:pPr>
              <w:pStyle w:val="af4"/>
              <w:numPr>
                <w:ilvl w:val="0"/>
                <w:numId w:val="16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C0F53">
              <w:rPr>
                <w:rFonts w:ascii="Times New Roman" w:hAnsi="Times New Roman"/>
                <w:sz w:val="24"/>
                <w:szCs w:val="24"/>
              </w:rPr>
              <w:t xml:space="preserve">Выпуск, учет и обращение цифровых финансовых активов. </w:t>
            </w:r>
          </w:p>
          <w:p w:rsidR="002A41B7" w:rsidRPr="003C0F53" w:rsidRDefault="002A41B7" w:rsidP="002A41B7">
            <w:pPr>
              <w:pStyle w:val="af4"/>
              <w:keepNext/>
              <w:numPr>
                <w:ilvl w:val="0"/>
                <w:numId w:val="16"/>
              </w:numPr>
              <w:tabs>
                <w:tab w:val="left" w:pos="349"/>
                <w:tab w:val="left" w:pos="488"/>
              </w:tabs>
              <w:spacing w:after="0" w:line="240" w:lineRule="auto"/>
              <w:ind w:left="0" w:firstLine="0"/>
              <w:rPr>
                <w:rFonts w:ascii="Times New Roman" w:eastAsia="+mn-ea" w:hAnsi="Times New Roman"/>
                <w:kern w:val="24"/>
                <w:sz w:val="24"/>
                <w:szCs w:val="24"/>
              </w:rPr>
            </w:pPr>
            <w:proofErr w:type="spellStart"/>
            <w:r w:rsidRPr="003C0F53">
              <w:rPr>
                <w:rFonts w:ascii="Times New Roman" w:hAnsi="Times New Roman"/>
                <w:sz w:val="24"/>
                <w:szCs w:val="24"/>
              </w:rPr>
              <w:t>Трансакционные</w:t>
            </w:r>
            <w:proofErr w:type="spellEnd"/>
            <w:r w:rsidRPr="003C0F53">
              <w:rPr>
                <w:rFonts w:ascii="Times New Roman" w:hAnsi="Times New Roman"/>
                <w:sz w:val="24"/>
                <w:szCs w:val="24"/>
              </w:rPr>
              <w:t xml:space="preserve"> риски. </w:t>
            </w:r>
          </w:p>
          <w:p w:rsidR="002A41B7" w:rsidRPr="003C0F53" w:rsidRDefault="002A41B7" w:rsidP="002A41B7">
            <w:pPr>
              <w:pStyle w:val="af4"/>
              <w:keepNext/>
              <w:numPr>
                <w:ilvl w:val="0"/>
                <w:numId w:val="16"/>
              </w:numPr>
              <w:tabs>
                <w:tab w:val="left" w:pos="349"/>
                <w:tab w:val="left" w:pos="488"/>
              </w:tabs>
              <w:spacing w:after="0" w:line="240" w:lineRule="auto"/>
              <w:ind w:left="0" w:firstLine="0"/>
              <w:rPr>
                <w:rFonts w:ascii="Times New Roman" w:eastAsia="+mn-ea" w:hAnsi="Times New Roman"/>
                <w:kern w:val="24"/>
                <w:sz w:val="24"/>
                <w:szCs w:val="24"/>
              </w:rPr>
            </w:pPr>
            <w:r w:rsidRPr="003C0F53">
              <w:rPr>
                <w:rFonts w:ascii="Times New Roman" w:eastAsia="+mn-ea" w:hAnsi="Times New Roman"/>
                <w:kern w:val="24"/>
                <w:sz w:val="24"/>
                <w:szCs w:val="24"/>
              </w:rPr>
              <w:t xml:space="preserve">Риск дефолта </w:t>
            </w:r>
            <w:proofErr w:type="spellStart"/>
            <w:r w:rsidRPr="003C0F53">
              <w:rPr>
                <w:rFonts w:ascii="Times New Roman" w:eastAsia="+mn-ea" w:hAnsi="Times New Roman"/>
                <w:kern w:val="24"/>
                <w:sz w:val="24"/>
                <w:szCs w:val="24"/>
              </w:rPr>
              <w:t>Bloomberg</w:t>
            </w:r>
            <w:proofErr w:type="spellEnd"/>
            <w:r w:rsidRPr="003C0F53">
              <w:rPr>
                <w:rFonts w:ascii="Times New Roman" w:eastAsia="+mn-ea" w:hAnsi="Times New Roman"/>
                <w:kern w:val="24"/>
                <w:sz w:val="24"/>
                <w:szCs w:val="24"/>
              </w:rPr>
              <w:t xml:space="preserve"> </w:t>
            </w:r>
          </w:p>
          <w:p w:rsidR="002A41B7" w:rsidRPr="003C0F53" w:rsidRDefault="002A41B7" w:rsidP="002A41B7">
            <w:pPr>
              <w:pStyle w:val="af4"/>
              <w:keepNext/>
              <w:numPr>
                <w:ilvl w:val="0"/>
                <w:numId w:val="16"/>
              </w:numPr>
              <w:tabs>
                <w:tab w:val="left" w:pos="349"/>
                <w:tab w:val="left" w:pos="488"/>
              </w:tabs>
              <w:spacing w:after="0" w:line="240" w:lineRule="auto"/>
              <w:ind w:left="0" w:firstLine="0"/>
              <w:rPr>
                <w:rFonts w:ascii="Times New Roman" w:eastAsia="+mn-ea" w:hAnsi="Times New Roman"/>
                <w:kern w:val="24"/>
                <w:sz w:val="24"/>
                <w:szCs w:val="24"/>
              </w:rPr>
            </w:pPr>
            <w:r w:rsidRPr="003C0F53">
              <w:rPr>
                <w:rFonts w:ascii="Times New Roman" w:eastAsia="+mn-ea" w:hAnsi="Times New Roman"/>
                <w:kern w:val="24"/>
                <w:sz w:val="24"/>
                <w:szCs w:val="24"/>
              </w:rPr>
              <w:t xml:space="preserve">Свопы с </w:t>
            </w:r>
            <w:proofErr w:type="spellStart"/>
            <w:r w:rsidRPr="003C0F53">
              <w:rPr>
                <w:rFonts w:ascii="Times New Roman" w:eastAsia="+mn-ea" w:hAnsi="Times New Roman"/>
                <w:kern w:val="24"/>
                <w:sz w:val="24"/>
                <w:szCs w:val="24"/>
              </w:rPr>
              <w:t>деривативами</w:t>
            </w:r>
            <w:proofErr w:type="spellEnd"/>
            <w:r w:rsidRPr="003C0F53">
              <w:rPr>
                <w:rFonts w:ascii="Times New Roman" w:eastAsia="+mn-ea" w:hAnsi="Times New Roman"/>
                <w:kern w:val="24"/>
                <w:sz w:val="24"/>
                <w:szCs w:val="24"/>
              </w:rPr>
              <w:t>.</w:t>
            </w:r>
          </w:p>
          <w:p w:rsidR="002A41B7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 w:rsidRPr="004B7A8D">
              <w:rPr>
                <w:sz w:val="24"/>
              </w:rPr>
              <w:t>Рекомендуемые источники из</w:t>
            </w:r>
            <w:r>
              <w:rPr>
                <w:sz w:val="24"/>
              </w:rPr>
              <w:t>:</w:t>
            </w:r>
          </w:p>
          <w:p w:rsidR="002A41B7" w:rsidRPr="004B7A8D" w:rsidRDefault="002A41B7" w:rsidP="002A41B7">
            <w:pPr>
              <w:tabs>
                <w:tab w:val="left" w:pos="349"/>
              </w:tabs>
              <w:rPr>
                <w:sz w:val="24"/>
              </w:rPr>
            </w:pPr>
            <w:r w:rsidRPr="004B7A8D">
              <w:rPr>
                <w:sz w:val="24"/>
              </w:rPr>
              <w:t>раздела 8: 1-14;</w:t>
            </w:r>
          </w:p>
          <w:p w:rsidR="002A41B7" w:rsidRPr="0023454B" w:rsidRDefault="002A41B7" w:rsidP="002A41B7">
            <w:pPr>
              <w:keepNext/>
              <w:tabs>
                <w:tab w:val="left" w:pos="349"/>
              </w:tabs>
              <w:rPr>
                <w:sz w:val="24"/>
              </w:rPr>
            </w:pPr>
            <w:r>
              <w:rPr>
                <w:sz w:val="24"/>
              </w:rPr>
              <w:t xml:space="preserve">раздела </w:t>
            </w:r>
            <w:r w:rsidRPr="004B7A8D">
              <w:rPr>
                <w:sz w:val="24"/>
              </w:rPr>
              <w:t>9: 1-</w:t>
            </w:r>
            <w:r>
              <w:rPr>
                <w:sz w:val="24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2A41B7" w:rsidRPr="00414A6A" w:rsidRDefault="002A41B7" w:rsidP="002A41B7">
            <w:pPr>
              <w:keepNext/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Коллективная дискуссия, </w:t>
            </w:r>
          </w:p>
          <w:p w:rsidR="002A41B7" w:rsidRPr="00414A6A" w:rsidRDefault="002A41B7" w:rsidP="002A41B7">
            <w:pPr>
              <w:keepNext/>
              <w:jc w:val="left"/>
              <w:rPr>
                <w:sz w:val="24"/>
              </w:rPr>
            </w:pPr>
            <w:r w:rsidRPr="00414A6A">
              <w:rPr>
                <w:sz w:val="24"/>
              </w:rPr>
              <w:t>практико-ориентированные задания на основе данных информационных порталов (</w:t>
            </w:r>
            <w:proofErr w:type="spellStart"/>
            <w:r w:rsidRPr="00414A6A">
              <w:rPr>
                <w:sz w:val="24"/>
              </w:rPr>
              <w:t>Bloomberg</w:t>
            </w:r>
            <w:proofErr w:type="spellEnd"/>
            <w:r w:rsidRPr="00414A6A">
              <w:rPr>
                <w:sz w:val="24"/>
              </w:rPr>
              <w:t>).с обсуждением результатов.</w:t>
            </w:r>
          </w:p>
        </w:tc>
      </w:tr>
    </w:tbl>
    <w:p w:rsidR="00356653" w:rsidRPr="00414A6A" w:rsidRDefault="00D25DB1" w:rsidP="00D25DB1">
      <w:pPr>
        <w:pStyle w:val="1"/>
      </w:pPr>
      <w:bookmarkStart w:id="35" w:name="_Toc508363536"/>
      <w:bookmarkStart w:id="36" w:name="_Toc20665595"/>
      <w:r w:rsidRPr="00414A6A">
        <w:t>6.</w:t>
      </w:r>
      <w:r w:rsidR="009F2C4D" w:rsidRPr="00414A6A">
        <w:t>Перечень учебно-методического обеспечения для самостоятельной работы обучающихся по дисциплине</w:t>
      </w:r>
      <w:bookmarkEnd w:id="35"/>
      <w:bookmarkEnd w:id="36"/>
    </w:p>
    <w:p w:rsidR="00356653" w:rsidRPr="00414A6A" w:rsidRDefault="00356653" w:rsidP="00D25DB1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37" w:name="_Toc415149564"/>
      <w:bookmarkStart w:id="38" w:name="_Toc449699543"/>
      <w:bookmarkStart w:id="39" w:name="_Toc508363537"/>
      <w:bookmarkStart w:id="40" w:name="_Toc20665596"/>
      <w:r w:rsidRPr="00414A6A">
        <w:rPr>
          <w:b/>
          <w:bCs/>
          <w:kern w:val="32"/>
          <w:szCs w:val="28"/>
        </w:rPr>
        <w:t xml:space="preserve">6.1. </w:t>
      </w:r>
      <w:bookmarkEnd w:id="37"/>
      <w:bookmarkEnd w:id="38"/>
      <w:r w:rsidR="009F2C4D" w:rsidRPr="00414A6A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4392"/>
        <w:gridCol w:w="3397"/>
      </w:tblGrid>
      <w:tr w:rsidR="00414A6A" w:rsidRPr="00414A6A" w:rsidTr="0023454B">
        <w:tc>
          <w:tcPr>
            <w:tcW w:w="955" w:type="pct"/>
            <w:shd w:val="clear" w:color="auto" w:fill="auto"/>
          </w:tcPr>
          <w:p w:rsidR="009F2C4D" w:rsidRPr="00414A6A" w:rsidRDefault="009F2C4D" w:rsidP="0023454B">
            <w:pPr>
              <w:keepNext/>
              <w:jc w:val="center"/>
              <w:rPr>
                <w:sz w:val="24"/>
              </w:rPr>
            </w:pPr>
            <w:r w:rsidRPr="00414A6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281" w:type="pct"/>
            <w:shd w:val="clear" w:color="auto" w:fill="auto"/>
          </w:tcPr>
          <w:p w:rsidR="009F2C4D" w:rsidRPr="00414A6A" w:rsidRDefault="009F2C4D" w:rsidP="0023454B">
            <w:pPr>
              <w:keepNext/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64" w:type="pct"/>
          </w:tcPr>
          <w:p w:rsidR="009F2C4D" w:rsidRPr="00414A6A" w:rsidRDefault="009F2C4D" w:rsidP="0023454B">
            <w:pPr>
              <w:keepNext/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14A6A" w:rsidRPr="00414A6A" w:rsidTr="0023454B">
        <w:tc>
          <w:tcPr>
            <w:tcW w:w="955" w:type="pct"/>
            <w:shd w:val="clear" w:color="auto" w:fill="auto"/>
          </w:tcPr>
          <w:p w:rsidR="003C0F53" w:rsidRPr="00414A6A" w:rsidRDefault="003C0F53" w:rsidP="0023454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Тема 1. Финансовая  информация в цифре </w:t>
            </w:r>
          </w:p>
        </w:tc>
        <w:tc>
          <w:tcPr>
            <w:tcW w:w="2281" w:type="pct"/>
            <w:shd w:val="clear" w:color="auto" w:fill="auto"/>
          </w:tcPr>
          <w:p w:rsidR="003C0F53" w:rsidRPr="00414A6A" w:rsidRDefault="003C0F53" w:rsidP="0023454B">
            <w:pPr>
              <w:keepNext/>
              <w:jc w:val="left"/>
              <w:rPr>
                <w:b/>
                <w:sz w:val="24"/>
              </w:rPr>
            </w:pPr>
            <w:r w:rsidRPr="00414A6A">
              <w:rPr>
                <w:sz w:val="24"/>
              </w:rPr>
              <w:t>Тенденции развития международного финансового рынка.</w:t>
            </w:r>
          </w:p>
          <w:p w:rsidR="003C0F53" w:rsidRPr="00414A6A" w:rsidRDefault="003C0F53" w:rsidP="0023454B">
            <w:pPr>
              <w:keepNext/>
              <w:jc w:val="left"/>
              <w:rPr>
                <w:b/>
                <w:sz w:val="24"/>
              </w:rPr>
            </w:pPr>
            <w:r w:rsidRPr="00414A6A">
              <w:rPr>
                <w:sz w:val="24"/>
              </w:rPr>
              <w:t>Методики финансового анализа и прогнозирования международной деятельности ТНК.</w:t>
            </w:r>
          </w:p>
          <w:p w:rsidR="003C0F53" w:rsidRPr="00414A6A" w:rsidRDefault="003C0F53" w:rsidP="0023454B">
            <w:pPr>
              <w:keepNext/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Специфика управления международными денежными потоками компании. </w:t>
            </w:r>
          </w:p>
          <w:p w:rsidR="003C0F53" w:rsidRPr="00414A6A" w:rsidRDefault="003C0F53" w:rsidP="0023454B">
            <w:pPr>
              <w:keepNext/>
              <w:jc w:val="left"/>
              <w:rPr>
                <w:b/>
                <w:sz w:val="24"/>
              </w:rPr>
            </w:pPr>
            <w:r w:rsidRPr="00414A6A">
              <w:rPr>
                <w:sz w:val="24"/>
              </w:rPr>
              <w:t>Функции финансового менеджера-международника</w:t>
            </w:r>
          </w:p>
          <w:p w:rsidR="003C0F53" w:rsidRPr="00414A6A" w:rsidRDefault="003C0F53" w:rsidP="0023454B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414A6A">
              <w:rPr>
                <w:sz w:val="24"/>
              </w:rPr>
              <w:t>Современные  тенденции транснационализации бизнеса</w:t>
            </w:r>
          </w:p>
        </w:tc>
        <w:tc>
          <w:tcPr>
            <w:tcW w:w="1764" w:type="pct"/>
          </w:tcPr>
          <w:p w:rsidR="003C0F53" w:rsidRPr="00414A6A" w:rsidRDefault="003C0F53" w:rsidP="0023454B">
            <w:pPr>
              <w:keepNext/>
              <w:rPr>
                <w:sz w:val="24"/>
              </w:rPr>
            </w:pPr>
            <w:r w:rsidRPr="00414A6A">
              <w:rPr>
                <w:sz w:val="24"/>
              </w:rPr>
              <w:t>Изучение основной и дополнительной литературы, использование данных информационно-аналитическ</w:t>
            </w:r>
            <w:r w:rsidR="00F1766D" w:rsidRPr="00414A6A">
              <w:rPr>
                <w:sz w:val="24"/>
              </w:rPr>
              <w:t>их</w:t>
            </w:r>
            <w:r w:rsidRPr="00414A6A">
              <w:rPr>
                <w:sz w:val="24"/>
              </w:rPr>
              <w:t xml:space="preserve"> портал</w:t>
            </w:r>
            <w:r w:rsidR="00F1766D" w:rsidRPr="00414A6A">
              <w:rPr>
                <w:sz w:val="24"/>
              </w:rPr>
              <w:t>ов (</w:t>
            </w:r>
            <w:r w:rsidRPr="00414A6A">
              <w:rPr>
                <w:sz w:val="24"/>
                <w:lang w:val="en-US"/>
              </w:rPr>
              <w:t>Bloomberg</w:t>
            </w:r>
            <w:r w:rsidR="00F1766D" w:rsidRPr="00414A6A">
              <w:rPr>
                <w:sz w:val="24"/>
              </w:rPr>
              <w:t>)</w:t>
            </w:r>
            <w:r w:rsidRPr="00414A6A">
              <w:rPr>
                <w:sz w:val="24"/>
              </w:rPr>
              <w:t xml:space="preserve">, интернет ресурсов для подготовки к анализу и обсуждению основных аспектов </w:t>
            </w:r>
            <w:proofErr w:type="spellStart"/>
            <w:r w:rsidRPr="00414A6A">
              <w:rPr>
                <w:sz w:val="24"/>
              </w:rPr>
              <w:t>глоболизации</w:t>
            </w:r>
            <w:proofErr w:type="spellEnd"/>
            <w:r w:rsidRPr="00414A6A">
              <w:rPr>
                <w:sz w:val="24"/>
              </w:rPr>
              <w:t xml:space="preserve"> и международного финансового менеджмента.</w:t>
            </w:r>
          </w:p>
        </w:tc>
      </w:tr>
      <w:tr w:rsidR="00414A6A" w:rsidRPr="00414A6A" w:rsidTr="0023454B">
        <w:trPr>
          <w:trHeight w:val="4810"/>
        </w:trPr>
        <w:tc>
          <w:tcPr>
            <w:tcW w:w="955" w:type="pct"/>
            <w:shd w:val="clear" w:color="auto" w:fill="auto"/>
          </w:tcPr>
          <w:p w:rsidR="003C0F53" w:rsidRPr="00414A6A" w:rsidRDefault="003C0F53" w:rsidP="0023454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lastRenderedPageBreak/>
              <w:t>Тема 2. Инструменты финансовой аналитики в ИТ-средах</w:t>
            </w:r>
          </w:p>
        </w:tc>
        <w:tc>
          <w:tcPr>
            <w:tcW w:w="2281" w:type="pct"/>
            <w:shd w:val="clear" w:color="auto" w:fill="auto"/>
          </w:tcPr>
          <w:p w:rsidR="003C0F53" w:rsidRPr="00414A6A" w:rsidRDefault="00C50D55" w:rsidP="0023454B">
            <w:pPr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Основные индикаторы, дающие объективную и обоснованную характеристику компании и ее финансов.  Финансовый анализ </w:t>
            </w:r>
            <w:proofErr w:type="spellStart"/>
            <w:r w:rsidR="00F1766D" w:rsidRPr="00414A6A">
              <w:rPr>
                <w:sz w:val="24"/>
              </w:rPr>
              <w:t>отечественныз</w:t>
            </w:r>
            <w:proofErr w:type="spellEnd"/>
            <w:r w:rsidR="00F1766D" w:rsidRPr="00414A6A">
              <w:rPr>
                <w:sz w:val="24"/>
              </w:rPr>
              <w:t xml:space="preserve"> информационных порталов. </w:t>
            </w:r>
            <w:proofErr w:type="spellStart"/>
            <w:r w:rsidRPr="00414A6A">
              <w:rPr>
                <w:sz w:val="24"/>
              </w:rPr>
              <w:t>Bloomberg</w:t>
            </w:r>
            <w:proofErr w:type="spellEnd"/>
            <w:r w:rsidRPr="00414A6A">
              <w:rPr>
                <w:sz w:val="24"/>
              </w:rPr>
              <w:t xml:space="preserve"> и/или Томсон Рейтер: информация из отчета о доходах, балансового отчета, о денежных потоках, рассчитанные финансовые коэффициенты, анализ Дюпона и т.д. </w:t>
            </w:r>
            <w:r w:rsidR="003C0F53" w:rsidRPr="00414A6A">
              <w:rPr>
                <w:sz w:val="24"/>
              </w:rPr>
              <w:t>Учет валютных курсов в международном финансовом менеджменте</w:t>
            </w:r>
          </w:p>
          <w:p w:rsidR="003C0F53" w:rsidRPr="00414A6A" w:rsidRDefault="003C0F53" w:rsidP="0023454B">
            <w:pPr>
              <w:jc w:val="left"/>
              <w:rPr>
                <w:sz w:val="24"/>
              </w:rPr>
            </w:pPr>
            <w:r w:rsidRPr="00414A6A">
              <w:rPr>
                <w:sz w:val="24"/>
              </w:rPr>
              <w:t>Инфляционные дифференциалы Международное налогообложение</w:t>
            </w:r>
          </w:p>
          <w:p w:rsidR="003C0F53" w:rsidRPr="00414A6A" w:rsidRDefault="003C0F53" w:rsidP="0023454B">
            <w:pPr>
              <w:jc w:val="left"/>
              <w:rPr>
                <w:sz w:val="24"/>
              </w:rPr>
            </w:pPr>
            <w:r w:rsidRPr="00414A6A">
              <w:rPr>
                <w:sz w:val="24"/>
              </w:rPr>
              <w:t>Особенности национальных и международных стандартов учета и отчетности</w:t>
            </w:r>
          </w:p>
        </w:tc>
        <w:tc>
          <w:tcPr>
            <w:tcW w:w="1764" w:type="pct"/>
          </w:tcPr>
          <w:p w:rsidR="003C0F53" w:rsidRPr="00414A6A" w:rsidRDefault="003C0F53" w:rsidP="0023454B">
            <w:pPr>
              <w:autoSpaceDE w:val="0"/>
              <w:autoSpaceDN w:val="0"/>
              <w:adjustRightInd w:val="0"/>
              <w:rPr>
                <w:rFonts w:eastAsia="TimesNewRomanPSMT"/>
                <w:sz w:val="24"/>
              </w:rPr>
            </w:pPr>
            <w:r w:rsidRPr="00414A6A">
              <w:rPr>
                <w:sz w:val="24"/>
              </w:rPr>
              <w:t xml:space="preserve">Изучение учебной литературы и научных статей отечественных и зарубежных авторов. Подготовка к проведению анализа международных компаний с использованием данных информационно-аналитического портала </w:t>
            </w:r>
            <w:r w:rsidRPr="00414A6A">
              <w:rPr>
                <w:sz w:val="24"/>
                <w:lang w:val="en-US"/>
              </w:rPr>
              <w:t>Bloomberg</w:t>
            </w:r>
            <w:r w:rsidRPr="00414A6A">
              <w:rPr>
                <w:sz w:val="24"/>
              </w:rPr>
              <w:t xml:space="preserve">. Подготовка к обсуждению вопросов финансового управления международной деятельности. </w:t>
            </w:r>
          </w:p>
        </w:tc>
      </w:tr>
      <w:tr w:rsidR="00414A6A" w:rsidRPr="00414A6A" w:rsidTr="0023454B">
        <w:tc>
          <w:tcPr>
            <w:tcW w:w="955" w:type="pct"/>
            <w:shd w:val="clear" w:color="auto" w:fill="auto"/>
          </w:tcPr>
          <w:p w:rsidR="003C0F53" w:rsidRPr="00414A6A" w:rsidRDefault="003C0F53" w:rsidP="0023454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>Тема 3. Цифровые инструменты поддержки финансовых решений</w:t>
            </w:r>
          </w:p>
        </w:tc>
        <w:tc>
          <w:tcPr>
            <w:tcW w:w="2281" w:type="pct"/>
            <w:shd w:val="clear" w:color="auto" w:fill="auto"/>
          </w:tcPr>
          <w:p w:rsidR="00C50D55" w:rsidRPr="00414A6A" w:rsidRDefault="00C50D55" w:rsidP="0023454B">
            <w:pPr>
              <w:jc w:val="left"/>
              <w:rPr>
                <w:bCs/>
                <w:sz w:val="24"/>
              </w:rPr>
            </w:pPr>
            <w:r w:rsidRPr="00414A6A">
              <w:rPr>
                <w:sz w:val="24"/>
              </w:rPr>
              <w:t xml:space="preserve">Визуализация финансовых изменений. Прогнозы дивидендов. Экспертные заключения по поводу стоимости акции и рекомендации о покупке, удержании или продаже </w:t>
            </w:r>
            <w:proofErr w:type="gramStart"/>
            <w:r w:rsidRPr="00414A6A">
              <w:rPr>
                <w:sz w:val="24"/>
              </w:rPr>
              <w:t>Финансовое  управление</w:t>
            </w:r>
            <w:proofErr w:type="gramEnd"/>
            <w:r w:rsidRPr="00414A6A">
              <w:rPr>
                <w:sz w:val="24"/>
              </w:rPr>
              <w:t xml:space="preserve"> т</w:t>
            </w:r>
            <w:r w:rsidRPr="00414A6A">
              <w:rPr>
                <w:bCs/>
                <w:sz w:val="24"/>
              </w:rPr>
              <w:t>ранснационализацией российского бизнеса.</w:t>
            </w:r>
          </w:p>
          <w:p w:rsidR="003C0F53" w:rsidRPr="00414A6A" w:rsidRDefault="00C50D55" w:rsidP="0023454B">
            <w:pPr>
              <w:shd w:val="clear" w:color="auto" w:fill="FFFFFF"/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Стратегические приоритеты и векторы финансового управления в современных компаниях. Модели финансового управления. Вариативность управления корпоративными финансами </w:t>
            </w:r>
          </w:p>
        </w:tc>
        <w:tc>
          <w:tcPr>
            <w:tcW w:w="1764" w:type="pct"/>
          </w:tcPr>
          <w:p w:rsidR="003C0F53" w:rsidRPr="00414A6A" w:rsidRDefault="003C0F53" w:rsidP="0023454B">
            <w:pPr>
              <w:rPr>
                <w:b/>
                <w:sz w:val="24"/>
              </w:rPr>
            </w:pPr>
            <w:r w:rsidRPr="00414A6A">
              <w:rPr>
                <w:sz w:val="24"/>
              </w:rPr>
              <w:t xml:space="preserve">Изучение законодательной базы по реорганизации бизнеса в форме </w:t>
            </w:r>
            <w:r w:rsidRPr="00414A6A">
              <w:rPr>
                <w:bCs/>
                <w:sz w:val="24"/>
              </w:rPr>
              <w:t xml:space="preserve">слияния и поглощений. </w:t>
            </w:r>
            <w:r w:rsidRPr="00414A6A">
              <w:rPr>
                <w:sz w:val="24"/>
              </w:rPr>
              <w:t xml:space="preserve"> Изучение данных </w:t>
            </w:r>
            <w:r w:rsidR="00F1766D" w:rsidRPr="00414A6A">
              <w:rPr>
                <w:sz w:val="24"/>
              </w:rPr>
              <w:t>информационных порталов (</w:t>
            </w:r>
            <w:proofErr w:type="spellStart"/>
            <w:r w:rsidR="00F1766D" w:rsidRPr="00414A6A">
              <w:rPr>
                <w:sz w:val="24"/>
              </w:rPr>
              <w:t>Bloomberg</w:t>
            </w:r>
            <w:proofErr w:type="spellEnd"/>
            <w:r w:rsidR="00F1766D" w:rsidRPr="00414A6A">
              <w:rPr>
                <w:sz w:val="24"/>
              </w:rPr>
              <w:t>).</w:t>
            </w:r>
            <w:r w:rsidRPr="00414A6A">
              <w:rPr>
                <w:sz w:val="24"/>
              </w:rPr>
              <w:t>, учебной литературы по сделкам слияния</w:t>
            </w:r>
            <w:r w:rsidRPr="00414A6A">
              <w:rPr>
                <w:bCs/>
                <w:sz w:val="24"/>
              </w:rPr>
              <w:t xml:space="preserve"> и поглощения</w:t>
            </w:r>
            <w:r w:rsidRPr="00414A6A">
              <w:rPr>
                <w:sz w:val="24"/>
              </w:rPr>
              <w:t>. Выявление тенденций развития интеграционных процессов на международном рынке.</w:t>
            </w:r>
          </w:p>
        </w:tc>
      </w:tr>
      <w:tr w:rsidR="00414A6A" w:rsidRPr="00414A6A" w:rsidTr="0023454B">
        <w:tc>
          <w:tcPr>
            <w:tcW w:w="955" w:type="pct"/>
            <w:shd w:val="clear" w:color="auto" w:fill="auto"/>
          </w:tcPr>
          <w:p w:rsidR="003C0F53" w:rsidRPr="00414A6A" w:rsidRDefault="003C0F53" w:rsidP="0023454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Тема 4. Цифровые финансовые активы  </w:t>
            </w:r>
          </w:p>
        </w:tc>
        <w:tc>
          <w:tcPr>
            <w:tcW w:w="2281" w:type="pct"/>
            <w:shd w:val="clear" w:color="auto" w:fill="auto"/>
          </w:tcPr>
          <w:p w:rsidR="003C0F53" w:rsidRPr="00414A6A" w:rsidRDefault="00C50D55" w:rsidP="0023454B">
            <w:pPr>
              <w:keepNext/>
              <w:tabs>
                <w:tab w:val="left" w:pos="418"/>
              </w:tabs>
              <w:jc w:val="left"/>
              <w:rPr>
                <w:sz w:val="24"/>
              </w:rPr>
            </w:pPr>
            <w:r w:rsidRPr="00414A6A">
              <w:rPr>
                <w:sz w:val="24"/>
              </w:rPr>
              <w:t xml:space="preserve">Премия за акционерный риск (информация, необходимая для расчета </w:t>
            </w:r>
            <w:r w:rsidRPr="00414A6A">
              <w:rPr>
                <w:sz w:val="24"/>
                <w:lang w:val="en-US"/>
              </w:rPr>
              <w:t>CAPM</w:t>
            </w:r>
            <w:r w:rsidRPr="00414A6A">
              <w:rPr>
                <w:sz w:val="24"/>
              </w:rPr>
              <w:t xml:space="preserve">). Историческая бета (значение коэффициента для расчета </w:t>
            </w:r>
            <w:r w:rsidRPr="00414A6A">
              <w:rPr>
                <w:sz w:val="24"/>
                <w:lang w:val="en-US"/>
              </w:rPr>
              <w:t>CAPM</w:t>
            </w:r>
            <w:r w:rsidRPr="00414A6A">
              <w:rPr>
                <w:sz w:val="24"/>
              </w:rPr>
              <w:t>). Использование свопов. Обзор консенсуса (фактические и прогнозные значения по различным показателям деятельности и текущим коэффициентам). Валютные свопы. Свопы на активы. Риски контрагентов. Свопы на ставки овернайт. Законодательство и контракты. Централизованный клиринг. Торговля свопами.</w:t>
            </w:r>
          </w:p>
        </w:tc>
        <w:tc>
          <w:tcPr>
            <w:tcW w:w="1764" w:type="pct"/>
          </w:tcPr>
          <w:p w:rsidR="003C0F53" w:rsidRPr="00414A6A" w:rsidRDefault="003C0F53" w:rsidP="0023454B">
            <w:pPr>
              <w:keepNext/>
              <w:rPr>
                <w:b/>
                <w:sz w:val="24"/>
              </w:rPr>
            </w:pPr>
            <w:r w:rsidRPr="00414A6A">
              <w:rPr>
                <w:sz w:val="24"/>
              </w:rPr>
              <w:t xml:space="preserve">Изучение основной и дополнительной литературы, использование данных информационно-аналитического портала </w:t>
            </w:r>
            <w:r w:rsidRPr="00414A6A">
              <w:rPr>
                <w:sz w:val="24"/>
                <w:lang w:val="en-US"/>
              </w:rPr>
              <w:t>Bloomberg</w:t>
            </w:r>
            <w:r w:rsidRPr="00414A6A">
              <w:rPr>
                <w:sz w:val="24"/>
              </w:rPr>
              <w:t>, интернет ресурсов для подготовки к анализу и обсуждению основных аспектов процесса структурирования международных сделок слияния и поглощения, их последовательности и взаимосвязи.</w:t>
            </w:r>
          </w:p>
        </w:tc>
      </w:tr>
    </w:tbl>
    <w:p w:rsidR="00BE3D73" w:rsidRPr="00414A6A" w:rsidRDefault="00BE3D73" w:rsidP="000C4293">
      <w:pPr>
        <w:keepNext/>
        <w:tabs>
          <w:tab w:val="left" w:pos="1134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41" w:name="_Toc508363538"/>
      <w:bookmarkStart w:id="42" w:name="_Toc20665597"/>
      <w:r w:rsidRPr="00414A6A">
        <w:rPr>
          <w:b/>
          <w:bCs/>
          <w:kern w:val="32"/>
          <w:szCs w:val="28"/>
        </w:rPr>
        <w:t xml:space="preserve">6.2. </w:t>
      </w:r>
      <w:bookmarkEnd w:id="41"/>
      <w:r w:rsidR="00E9000A" w:rsidRPr="00414A6A">
        <w:rPr>
          <w:b/>
          <w:bCs/>
          <w:kern w:val="32"/>
          <w:szCs w:val="28"/>
        </w:rPr>
        <w:t>Перечень вопросов, заданий, тем для подготовки к текущему контролю</w:t>
      </w:r>
      <w:bookmarkEnd w:id="42"/>
    </w:p>
    <w:p w:rsidR="007F367B" w:rsidRPr="00414A6A" w:rsidRDefault="007F367B" w:rsidP="000C4293">
      <w:pPr>
        <w:keepNext/>
        <w:tabs>
          <w:tab w:val="left" w:pos="1134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r w:rsidRPr="00414A6A">
        <w:rPr>
          <w:b/>
          <w:bCs/>
          <w:kern w:val="32"/>
          <w:szCs w:val="28"/>
        </w:rPr>
        <w:t xml:space="preserve">Примерные темы </w:t>
      </w:r>
      <w:r w:rsidR="00A0003B" w:rsidRPr="00414A6A">
        <w:rPr>
          <w:b/>
          <w:bCs/>
          <w:kern w:val="32"/>
          <w:szCs w:val="28"/>
        </w:rPr>
        <w:t>проектных работ</w:t>
      </w:r>
    </w:p>
    <w:p w:rsidR="007F367B" w:rsidRPr="00414A6A" w:rsidRDefault="00A0003B" w:rsidP="000C4293">
      <w:pPr>
        <w:pStyle w:val="Default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414A6A">
        <w:rPr>
          <w:rFonts w:eastAsiaTheme="minorHAnsi"/>
          <w:bCs/>
          <w:color w:val="auto"/>
          <w:sz w:val="28"/>
          <w:szCs w:val="28"/>
        </w:rPr>
        <w:t>Цифровые</w:t>
      </w:r>
      <w:r w:rsidR="007F367B" w:rsidRPr="00414A6A">
        <w:rPr>
          <w:rFonts w:eastAsiaTheme="minorHAnsi"/>
          <w:bCs/>
          <w:color w:val="auto"/>
          <w:sz w:val="28"/>
          <w:szCs w:val="28"/>
        </w:rPr>
        <w:t xml:space="preserve"> финансовые решения компании </w:t>
      </w:r>
    </w:p>
    <w:p w:rsidR="007F367B" w:rsidRPr="00414A6A" w:rsidRDefault="007F367B" w:rsidP="000C4293">
      <w:pPr>
        <w:pStyle w:val="Default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414A6A">
        <w:rPr>
          <w:rFonts w:eastAsiaTheme="minorHAnsi"/>
          <w:bCs/>
          <w:color w:val="auto"/>
          <w:sz w:val="28"/>
          <w:szCs w:val="28"/>
        </w:rPr>
        <w:lastRenderedPageBreak/>
        <w:t xml:space="preserve">Международные синдицированные кредиты </w:t>
      </w:r>
    </w:p>
    <w:p w:rsidR="007F367B" w:rsidRPr="00414A6A" w:rsidRDefault="007F367B" w:rsidP="000C4293">
      <w:pPr>
        <w:pStyle w:val="Default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>Курсы слот и форвард в оценке международных инвестиционных проектов</w:t>
      </w:r>
    </w:p>
    <w:p w:rsidR="007F367B" w:rsidRPr="00414A6A" w:rsidRDefault="007F367B" w:rsidP="000C4293">
      <w:pPr>
        <w:pStyle w:val="Default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rFonts w:eastAsiaTheme="minorHAnsi"/>
          <w:iCs/>
          <w:color w:val="auto"/>
          <w:sz w:val="28"/>
          <w:szCs w:val="28"/>
        </w:rPr>
      </w:pPr>
      <w:r w:rsidRPr="00414A6A">
        <w:rPr>
          <w:rFonts w:eastAsiaTheme="minorHAnsi"/>
          <w:iCs/>
          <w:color w:val="auto"/>
          <w:sz w:val="28"/>
          <w:szCs w:val="28"/>
        </w:rPr>
        <w:t>Оценка международного инвестиционного проекта с использованием форвард-метода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Виды налогов в международной деятельности компаний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Использование офшорных бизнес-структур в транснациональной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 xml:space="preserve">Офшорная сеть </w:t>
      </w:r>
      <w:r w:rsidRPr="00414A6A">
        <w:rPr>
          <w:rFonts w:ascii="Times New Roman" w:hAnsi="Times New Roman"/>
          <w:sz w:val="28"/>
          <w:szCs w:val="28"/>
        </w:rPr>
        <w:t xml:space="preserve">международных </w:t>
      </w:r>
      <w:r w:rsidRPr="00414A6A">
        <w:rPr>
          <w:rFonts w:ascii="Times New Roman" w:hAnsi="Times New Roman"/>
          <w:bCs/>
          <w:sz w:val="28"/>
          <w:szCs w:val="28"/>
        </w:rPr>
        <w:t>российских компаний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 xml:space="preserve">Использование трансфертного ценообразования в деятельности </w:t>
      </w:r>
      <w:r w:rsidRPr="00414A6A">
        <w:rPr>
          <w:rFonts w:ascii="Times New Roman" w:hAnsi="Times New Roman"/>
          <w:sz w:val="28"/>
          <w:szCs w:val="28"/>
        </w:rPr>
        <w:t>международной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Управление рисками международной деятельности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Принятие управленческих решений с учетом валютного риска в международной деятельности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Стратегии управления</w:t>
      </w:r>
      <w:r w:rsidRPr="00414A6A">
        <w:rPr>
          <w:rFonts w:ascii="Times New Roman" w:hAnsi="Times New Roman"/>
          <w:sz w:val="28"/>
          <w:szCs w:val="28"/>
        </w:rPr>
        <w:t xml:space="preserve"> </w:t>
      </w:r>
      <w:r w:rsidRPr="00414A6A">
        <w:rPr>
          <w:rFonts w:ascii="Times New Roman" w:hAnsi="Times New Roman"/>
          <w:bCs/>
          <w:sz w:val="28"/>
          <w:szCs w:val="28"/>
        </w:rPr>
        <w:t xml:space="preserve">операционным риском </w:t>
      </w:r>
      <w:r w:rsidRPr="00414A6A">
        <w:rPr>
          <w:rFonts w:ascii="Times New Roman" w:hAnsi="Times New Roman"/>
          <w:iCs/>
          <w:sz w:val="28"/>
          <w:szCs w:val="28"/>
        </w:rPr>
        <w:t xml:space="preserve">в </w:t>
      </w:r>
      <w:r w:rsidRPr="00414A6A">
        <w:rPr>
          <w:rFonts w:ascii="Times New Roman" w:hAnsi="Times New Roman"/>
          <w:bCs/>
          <w:sz w:val="28"/>
          <w:szCs w:val="28"/>
        </w:rPr>
        <w:t>международной деятельности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A6A">
        <w:rPr>
          <w:rFonts w:ascii="Times New Roman" w:hAnsi="Times New Roman"/>
          <w:bCs/>
          <w:iCs/>
          <w:sz w:val="28"/>
          <w:szCs w:val="28"/>
        </w:rPr>
        <w:t xml:space="preserve">Рыночная оценка странового риска </w:t>
      </w:r>
      <w:r w:rsidRPr="00414A6A">
        <w:rPr>
          <w:rFonts w:ascii="Times New Roman" w:hAnsi="Times New Roman"/>
          <w:iCs/>
          <w:sz w:val="28"/>
          <w:szCs w:val="28"/>
        </w:rPr>
        <w:t xml:space="preserve">в </w:t>
      </w:r>
      <w:r w:rsidRPr="00414A6A">
        <w:rPr>
          <w:rFonts w:ascii="Times New Roman" w:hAnsi="Times New Roman"/>
          <w:bCs/>
          <w:sz w:val="28"/>
          <w:szCs w:val="28"/>
        </w:rPr>
        <w:t>международной деятельности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Учет странового риска в затратах на капитал международной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Определение премии за страновой риск методом «спреда доходности» </w:t>
      </w:r>
      <w:r w:rsidRPr="00414A6A">
        <w:rPr>
          <w:rFonts w:ascii="Times New Roman" w:hAnsi="Times New Roman"/>
          <w:iCs/>
          <w:sz w:val="28"/>
          <w:szCs w:val="28"/>
        </w:rPr>
        <w:t xml:space="preserve">в </w:t>
      </w:r>
      <w:r w:rsidRPr="00414A6A">
        <w:rPr>
          <w:rFonts w:ascii="Times New Roman" w:hAnsi="Times New Roman"/>
          <w:bCs/>
          <w:sz w:val="28"/>
          <w:szCs w:val="28"/>
        </w:rPr>
        <w:t>международной деятельности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Страновой риск в условиях международной диверсификации производства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Оценка стоимости транснациональной компании</w:t>
      </w:r>
    </w:p>
    <w:p w:rsidR="007F367B" w:rsidRPr="00414A6A" w:rsidRDefault="007F367B" w:rsidP="000C4293">
      <w:pPr>
        <w:pStyle w:val="af4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Оценка международного бизнеса методом скорректированной приведенной стоимости (APV-</w:t>
      </w:r>
      <w:proofErr w:type="spellStart"/>
      <w:r w:rsidRPr="00414A6A">
        <w:rPr>
          <w:rFonts w:ascii="Times New Roman" w:hAnsi="Times New Roman"/>
          <w:bCs/>
          <w:sz w:val="28"/>
          <w:szCs w:val="28"/>
        </w:rPr>
        <w:t>Adjusted</w:t>
      </w:r>
      <w:proofErr w:type="spellEnd"/>
      <w:r w:rsidRPr="00414A6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4A6A">
        <w:rPr>
          <w:rFonts w:ascii="Times New Roman" w:hAnsi="Times New Roman"/>
          <w:bCs/>
          <w:sz w:val="28"/>
          <w:szCs w:val="28"/>
        </w:rPr>
        <w:t>Present</w:t>
      </w:r>
      <w:proofErr w:type="spellEnd"/>
      <w:r w:rsidRPr="00414A6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4A6A">
        <w:rPr>
          <w:rFonts w:ascii="Times New Roman" w:hAnsi="Times New Roman"/>
          <w:bCs/>
          <w:sz w:val="28"/>
          <w:szCs w:val="28"/>
        </w:rPr>
        <w:t>Value</w:t>
      </w:r>
      <w:proofErr w:type="spellEnd"/>
      <w:r w:rsidRPr="00414A6A">
        <w:rPr>
          <w:rFonts w:ascii="Times New Roman" w:hAnsi="Times New Roman"/>
          <w:bCs/>
          <w:sz w:val="28"/>
          <w:szCs w:val="28"/>
        </w:rPr>
        <w:t>)</w:t>
      </w:r>
    </w:p>
    <w:p w:rsidR="007F367B" w:rsidRPr="00414A6A" w:rsidRDefault="007F367B" w:rsidP="000C4293">
      <w:pPr>
        <w:tabs>
          <w:tab w:val="left" w:pos="993"/>
        </w:tabs>
        <w:spacing w:line="360" w:lineRule="auto"/>
        <w:ind w:firstLine="709"/>
        <w:rPr>
          <w:b/>
        </w:rPr>
      </w:pPr>
      <w:bookmarkStart w:id="43" w:name="_Toc20665598"/>
      <w:r w:rsidRPr="00414A6A">
        <w:rPr>
          <w:b/>
        </w:rPr>
        <w:t>Типовые контрольные задания</w:t>
      </w:r>
      <w:bookmarkEnd w:id="43"/>
    </w:p>
    <w:p w:rsidR="007F367B" w:rsidRPr="00414A6A" w:rsidRDefault="007F367B" w:rsidP="000C4293">
      <w:pPr>
        <w:pStyle w:val="18"/>
        <w:shd w:val="clear" w:color="auto" w:fill="FFFFFF"/>
        <w:tabs>
          <w:tab w:val="left" w:pos="0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4A6A">
        <w:rPr>
          <w:i/>
          <w:sz w:val="28"/>
          <w:szCs w:val="28"/>
        </w:rPr>
        <w:t>Исследовательский проект по теме 1:</w:t>
      </w:r>
    </w:p>
    <w:p w:rsidR="007F367B" w:rsidRPr="00414A6A" w:rsidRDefault="007F367B" w:rsidP="000C4293">
      <w:pPr>
        <w:pStyle w:val="Default"/>
        <w:tabs>
          <w:tab w:val="left" w:pos="993"/>
        </w:tabs>
        <w:spacing w:line="360" w:lineRule="auto"/>
        <w:ind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 xml:space="preserve">Анализ и оценка </w:t>
      </w:r>
      <w:r w:rsidR="00F1766D" w:rsidRPr="00414A6A">
        <w:rPr>
          <w:color w:val="auto"/>
          <w:sz w:val="28"/>
          <w:szCs w:val="28"/>
        </w:rPr>
        <w:t>отечественных и м</w:t>
      </w:r>
      <w:r w:rsidRPr="00414A6A">
        <w:rPr>
          <w:rFonts w:eastAsiaTheme="minorHAnsi"/>
          <w:bCs/>
          <w:color w:val="auto"/>
          <w:sz w:val="28"/>
          <w:szCs w:val="28"/>
        </w:rPr>
        <w:t xml:space="preserve">еждународных </w:t>
      </w:r>
      <w:r w:rsidRPr="00414A6A">
        <w:rPr>
          <w:rFonts w:eastAsiaTheme="minorHAnsi"/>
          <w:color w:val="auto"/>
          <w:sz w:val="28"/>
          <w:szCs w:val="28"/>
        </w:rPr>
        <w:t xml:space="preserve">торговых площадок при осуществлении IPO </w:t>
      </w:r>
    </w:p>
    <w:p w:rsidR="007F367B" w:rsidRPr="00414A6A" w:rsidRDefault="007F367B" w:rsidP="000C4293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sz w:val="28"/>
          <w:szCs w:val="28"/>
        </w:rPr>
      </w:pPr>
      <w:r w:rsidRPr="00414A6A">
        <w:rPr>
          <w:b/>
          <w:bCs/>
          <w:sz w:val="28"/>
          <w:szCs w:val="28"/>
        </w:rPr>
        <w:lastRenderedPageBreak/>
        <w:t>Задание:</w:t>
      </w:r>
      <w:r w:rsidR="00C50D55" w:rsidRPr="00414A6A">
        <w:rPr>
          <w:b/>
          <w:bCs/>
          <w:sz w:val="28"/>
          <w:szCs w:val="28"/>
        </w:rPr>
        <w:t xml:space="preserve"> </w:t>
      </w:r>
      <w:r w:rsidR="00166A2C" w:rsidRPr="00414A6A">
        <w:rPr>
          <w:bCs/>
          <w:sz w:val="28"/>
          <w:szCs w:val="28"/>
        </w:rPr>
        <w:t xml:space="preserve">Используя данные </w:t>
      </w:r>
      <w:r w:rsidR="00F1766D" w:rsidRPr="00414A6A">
        <w:rPr>
          <w:bCs/>
          <w:sz w:val="28"/>
          <w:szCs w:val="28"/>
        </w:rPr>
        <w:t>информационных порталов (</w:t>
      </w:r>
      <w:proofErr w:type="spellStart"/>
      <w:r w:rsidR="00F1766D" w:rsidRPr="00414A6A">
        <w:rPr>
          <w:bCs/>
          <w:sz w:val="28"/>
          <w:szCs w:val="28"/>
        </w:rPr>
        <w:t>Bloomberg</w:t>
      </w:r>
      <w:proofErr w:type="spellEnd"/>
      <w:r w:rsidR="00F1766D" w:rsidRPr="00414A6A">
        <w:rPr>
          <w:bCs/>
          <w:sz w:val="28"/>
          <w:szCs w:val="28"/>
        </w:rPr>
        <w:t>)</w:t>
      </w:r>
      <w:r w:rsidR="00166A2C" w:rsidRPr="00414A6A">
        <w:rPr>
          <w:bCs/>
          <w:sz w:val="28"/>
          <w:szCs w:val="28"/>
        </w:rPr>
        <w:t>, о</w:t>
      </w:r>
      <w:r w:rsidRPr="00414A6A">
        <w:rPr>
          <w:bCs/>
          <w:sz w:val="28"/>
          <w:szCs w:val="28"/>
        </w:rPr>
        <w:t>ценит</w:t>
      </w:r>
      <w:r w:rsidR="00166A2C" w:rsidRPr="00414A6A">
        <w:rPr>
          <w:bCs/>
          <w:sz w:val="28"/>
          <w:szCs w:val="28"/>
        </w:rPr>
        <w:t>ь</w:t>
      </w:r>
      <w:r w:rsidRPr="00414A6A">
        <w:rPr>
          <w:bCs/>
          <w:sz w:val="28"/>
          <w:szCs w:val="28"/>
        </w:rPr>
        <w:t xml:space="preserve"> индикаторы </w:t>
      </w:r>
      <w:r w:rsidR="00166A2C" w:rsidRPr="00414A6A">
        <w:rPr>
          <w:sz w:val="28"/>
          <w:szCs w:val="28"/>
        </w:rPr>
        <w:t>м</w:t>
      </w:r>
      <w:r w:rsidR="00166A2C" w:rsidRPr="00414A6A">
        <w:rPr>
          <w:rFonts w:eastAsiaTheme="minorHAnsi"/>
          <w:bCs/>
          <w:sz w:val="28"/>
          <w:szCs w:val="28"/>
        </w:rPr>
        <w:t xml:space="preserve">еждународных </w:t>
      </w:r>
      <w:r w:rsidR="00166A2C" w:rsidRPr="00414A6A">
        <w:rPr>
          <w:rFonts w:eastAsiaTheme="minorHAnsi"/>
          <w:sz w:val="28"/>
          <w:szCs w:val="28"/>
        </w:rPr>
        <w:t xml:space="preserve">торговых площадок при осуществлении </w:t>
      </w:r>
      <w:proofErr w:type="spellStart"/>
      <w:r w:rsidR="00166A2C" w:rsidRPr="00414A6A">
        <w:rPr>
          <w:rFonts w:eastAsiaTheme="minorHAnsi"/>
          <w:sz w:val="28"/>
          <w:szCs w:val="28"/>
        </w:rPr>
        <w:t>Global</w:t>
      </w:r>
      <w:proofErr w:type="spellEnd"/>
      <w:r w:rsidR="00166A2C" w:rsidRPr="00414A6A">
        <w:rPr>
          <w:rFonts w:eastAsiaTheme="minorHAnsi"/>
          <w:sz w:val="28"/>
          <w:szCs w:val="28"/>
        </w:rPr>
        <w:t xml:space="preserve"> IPO </w:t>
      </w:r>
      <w:r w:rsidRPr="00414A6A">
        <w:rPr>
          <w:bCs/>
          <w:sz w:val="28"/>
          <w:szCs w:val="28"/>
        </w:rPr>
        <w:t xml:space="preserve">и </w:t>
      </w:r>
      <w:r w:rsidRPr="00414A6A">
        <w:rPr>
          <w:sz w:val="28"/>
          <w:szCs w:val="28"/>
        </w:rPr>
        <w:t>представить результаты обзора с помощью средств визуализации</w:t>
      </w:r>
      <w:r w:rsidRPr="00414A6A">
        <w:rPr>
          <w:bCs/>
          <w:sz w:val="28"/>
          <w:szCs w:val="28"/>
        </w:rPr>
        <w:t>.</w:t>
      </w:r>
    </w:p>
    <w:p w:rsidR="007F367B" w:rsidRPr="00414A6A" w:rsidRDefault="007F367B" w:rsidP="000C4293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4A6A">
        <w:rPr>
          <w:i/>
          <w:sz w:val="28"/>
          <w:szCs w:val="28"/>
        </w:rPr>
        <w:t>Исследовательский проект по теме 2</w:t>
      </w:r>
      <w:r w:rsidRPr="00414A6A">
        <w:rPr>
          <w:sz w:val="28"/>
          <w:szCs w:val="28"/>
        </w:rPr>
        <w:t xml:space="preserve">: </w:t>
      </w:r>
    </w:p>
    <w:p w:rsidR="00166A2C" w:rsidRPr="00414A6A" w:rsidRDefault="00166A2C" w:rsidP="000C4293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414A6A">
        <w:rPr>
          <w:bCs/>
          <w:szCs w:val="28"/>
        </w:rPr>
        <w:t xml:space="preserve">Модель </w:t>
      </w:r>
      <w:proofErr w:type="spellStart"/>
      <w:proofErr w:type="gramStart"/>
      <w:r w:rsidRPr="00414A6A">
        <w:rPr>
          <w:bCs/>
          <w:szCs w:val="28"/>
        </w:rPr>
        <w:t>Лессарда</w:t>
      </w:r>
      <w:proofErr w:type="spellEnd"/>
      <w:r w:rsidRPr="00414A6A">
        <w:rPr>
          <w:bCs/>
          <w:szCs w:val="28"/>
        </w:rPr>
        <w:t xml:space="preserve">  </w:t>
      </w:r>
      <w:r w:rsidRPr="00414A6A">
        <w:rPr>
          <w:szCs w:val="28"/>
        </w:rPr>
        <w:t>при</w:t>
      </w:r>
      <w:proofErr w:type="gramEnd"/>
      <w:r w:rsidRPr="00414A6A">
        <w:rPr>
          <w:szCs w:val="28"/>
        </w:rPr>
        <w:t xml:space="preserve"> расчете затрат на капитал </w:t>
      </w:r>
      <w:r w:rsidRPr="00414A6A">
        <w:rPr>
          <w:bCs/>
          <w:szCs w:val="28"/>
        </w:rPr>
        <w:t>международной компании</w:t>
      </w:r>
    </w:p>
    <w:p w:rsidR="00166A2C" w:rsidRPr="00414A6A" w:rsidRDefault="007F367B" w:rsidP="000C4293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sz w:val="28"/>
          <w:szCs w:val="28"/>
        </w:rPr>
      </w:pPr>
      <w:r w:rsidRPr="00414A6A">
        <w:rPr>
          <w:b/>
          <w:bCs/>
          <w:sz w:val="28"/>
          <w:szCs w:val="28"/>
        </w:rPr>
        <w:t>Задание:</w:t>
      </w:r>
      <w:r w:rsidR="00C50D55" w:rsidRPr="00414A6A">
        <w:rPr>
          <w:b/>
          <w:bCs/>
          <w:sz w:val="28"/>
          <w:szCs w:val="28"/>
        </w:rPr>
        <w:t xml:space="preserve"> </w:t>
      </w:r>
      <w:r w:rsidR="00166A2C" w:rsidRPr="00414A6A">
        <w:rPr>
          <w:bCs/>
          <w:sz w:val="28"/>
          <w:szCs w:val="28"/>
        </w:rPr>
        <w:t xml:space="preserve">Используя данные информационного портала </w:t>
      </w:r>
      <w:proofErr w:type="spellStart"/>
      <w:r w:rsidR="00166A2C" w:rsidRPr="00414A6A">
        <w:rPr>
          <w:bCs/>
          <w:sz w:val="28"/>
          <w:szCs w:val="28"/>
        </w:rPr>
        <w:t>Bloomberg</w:t>
      </w:r>
      <w:proofErr w:type="spellEnd"/>
      <w:r w:rsidR="00166A2C" w:rsidRPr="00414A6A">
        <w:rPr>
          <w:bCs/>
          <w:sz w:val="28"/>
          <w:szCs w:val="28"/>
        </w:rPr>
        <w:t xml:space="preserve">, провести расчет затрат на капитал международной компании применив модель </w:t>
      </w:r>
      <w:proofErr w:type="spellStart"/>
      <w:r w:rsidR="00166A2C" w:rsidRPr="00414A6A">
        <w:rPr>
          <w:bCs/>
          <w:sz w:val="28"/>
          <w:szCs w:val="28"/>
        </w:rPr>
        <w:t>Лессарда</w:t>
      </w:r>
      <w:proofErr w:type="spellEnd"/>
      <w:r w:rsidR="00166A2C" w:rsidRPr="00414A6A">
        <w:rPr>
          <w:bCs/>
          <w:sz w:val="28"/>
          <w:szCs w:val="28"/>
        </w:rPr>
        <w:t xml:space="preserve"> и </w:t>
      </w:r>
      <w:r w:rsidR="00166A2C" w:rsidRPr="00414A6A">
        <w:rPr>
          <w:sz w:val="28"/>
          <w:szCs w:val="28"/>
        </w:rPr>
        <w:t>представить результаты обзора с помощью средств визуализации</w:t>
      </w:r>
      <w:r w:rsidR="00166A2C" w:rsidRPr="00414A6A">
        <w:rPr>
          <w:bCs/>
          <w:sz w:val="28"/>
          <w:szCs w:val="28"/>
        </w:rPr>
        <w:t>.</w:t>
      </w:r>
    </w:p>
    <w:p w:rsidR="007F367B" w:rsidRPr="00414A6A" w:rsidRDefault="007F367B" w:rsidP="000C4293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4A6A">
        <w:rPr>
          <w:i/>
          <w:sz w:val="28"/>
          <w:szCs w:val="28"/>
        </w:rPr>
        <w:t>Исследовательский проект по теме 3</w:t>
      </w:r>
      <w:r w:rsidRPr="00414A6A">
        <w:rPr>
          <w:sz w:val="28"/>
          <w:szCs w:val="28"/>
        </w:rPr>
        <w:t xml:space="preserve">: </w:t>
      </w:r>
    </w:p>
    <w:p w:rsidR="00166A2C" w:rsidRPr="00414A6A" w:rsidRDefault="00166A2C" w:rsidP="000C4293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414A6A">
        <w:rPr>
          <w:szCs w:val="28"/>
        </w:rPr>
        <w:t>Финансовая техника х</w:t>
      </w:r>
      <w:r w:rsidRPr="00414A6A">
        <w:rPr>
          <w:iCs/>
          <w:szCs w:val="28"/>
        </w:rPr>
        <w:t xml:space="preserve">еджирование в </w:t>
      </w:r>
      <w:r w:rsidRPr="00414A6A">
        <w:rPr>
          <w:bCs/>
          <w:szCs w:val="28"/>
        </w:rPr>
        <w:t>международной деятельности компании</w:t>
      </w:r>
    </w:p>
    <w:p w:rsidR="00410D67" w:rsidRPr="00414A6A" w:rsidRDefault="007F367B" w:rsidP="000C4293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4A6A">
        <w:rPr>
          <w:b/>
          <w:bCs/>
          <w:sz w:val="28"/>
          <w:szCs w:val="28"/>
        </w:rPr>
        <w:t>Задание:</w:t>
      </w:r>
      <w:r w:rsidR="00C50D55" w:rsidRPr="00414A6A">
        <w:rPr>
          <w:b/>
          <w:bCs/>
          <w:sz w:val="28"/>
          <w:szCs w:val="28"/>
        </w:rPr>
        <w:t xml:space="preserve"> </w:t>
      </w:r>
      <w:r w:rsidR="00166A2C" w:rsidRPr="00414A6A">
        <w:rPr>
          <w:bCs/>
          <w:sz w:val="28"/>
          <w:szCs w:val="28"/>
        </w:rPr>
        <w:t xml:space="preserve">Используя данные </w:t>
      </w:r>
      <w:r w:rsidR="00F1766D" w:rsidRPr="00414A6A">
        <w:rPr>
          <w:bCs/>
          <w:sz w:val="28"/>
          <w:szCs w:val="28"/>
        </w:rPr>
        <w:t>информационных порталов (</w:t>
      </w:r>
      <w:proofErr w:type="spellStart"/>
      <w:r w:rsidR="00F1766D" w:rsidRPr="00414A6A">
        <w:rPr>
          <w:bCs/>
          <w:sz w:val="28"/>
          <w:szCs w:val="28"/>
        </w:rPr>
        <w:t>Bloomberg</w:t>
      </w:r>
      <w:proofErr w:type="spellEnd"/>
      <w:r w:rsidR="00F1766D" w:rsidRPr="00414A6A">
        <w:rPr>
          <w:bCs/>
          <w:sz w:val="28"/>
          <w:szCs w:val="28"/>
        </w:rPr>
        <w:t>)</w:t>
      </w:r>
      <w:r w:rsidR="00166A2C" w:rsidRPr="00414A6A">
        <w:rPr>
          <w:bCs/>
          <w:sz w:val="28"/>
          <w:szCs w:val="28"/>
        </w:rPr>
        <w:t xml:space="preserve">, </w:t>
      </w:r>
      <w:r w:rsidR="00410D67" w:rsidRPr="00414A6A">
        <w:rPr>
          <w:kern w:val="24"/>
          <w:sz w:val="28"/>
          <w:szCs w:val="28"/>
        </w:rPr>
        <w:t xml:space="preserve">разработать модель финансового прогнозирования развития исследуемой компании с учетом рисков </w:t>
      </w:r>
    </w:p>
    <w:p w:rsidR="007F367B" w:rsidRPr="00414A6A" w:rsidRDefault="007F367B" w:rsidP="000C429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kern w:val="24"/>
          <w:sz w:val="28"/>
          <w:szCs w:val="28"/>
        </w:rPr>
        <w:t>Локальные задачи:</w:t>
      </w:r>
    </w:p>
    <w:p w:rsidR="00410D67" w:rsidRPr="00414A6A" w:rsidRDefault="00166A2C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sz w:val="27"/>
        </w:rPr>
      </w:pPr>
      <w:r w:rsidRPr="00414A6A">
        <w:rPr>
          <w:szCs w:val="28"/>
        </w:rPr>
        <w:t xml:space="preserve">Выбрать российскую компанию </w:t>
      </w:r>
    </w:p>
    <w:p w:rsidR="00410D67" w:rsidRPr="00414A6A" w:rsidRDefault="00410D67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sz w:val="27"/>
        </w:rPr>
      </w:pPr>
      <w:r w:rsidRPr="00414A6A">
        <w:rPr>
          <w:kern w:val="24"/>
          <w:szCs w:val="28"/>
        </w:rPr>
        <w:t>Сформировать динамические ряды основных абсолютных индикаторов развития компании (доходы, себестоимость, прибыль, активы (включая оборотные), собственный капитал, краткосрочные обязательства и др.) за период не менее 5 лет.</w:t>
      </w:r>
    </w:p>
    <w:p w:rsidR="00410D67" w:rsidRPr="00414A6A" w:rsidRDefault="00410D67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sz w:val="27"/>
        </w:rPr>
      </w:pPr>
      <w:r w:rsidRPr="00414A6A">
        <w:rPr>
          <w:kern w:val="24"/>
          <w:szCs w:val="28"/>
        </w:rPr>
        <w:t>Оценить динамику основных абсолютных индикаторов, их удельные значения и пропорции развития компании с учетом курсовых разниц</w:t>
      </w:r>
    </w:p>
    <w:p w:rsidR="00410D67" w:rsidRPr="00414A6A" w:rsidRDefault="00410D67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sz w:val="27"/>
        </w:rPr>
      </w:pPr>
      <w:r w:rsidRPr="00414A6A">
        <w:rPr>
          <w:kern w:val="24"/>
          <w:szCs w:val="28"/>
        </w:rPr>
        <w:t xml:space="preserve">Рассчитать, оценить в динамике и спрогнозировать финансовые риски – относительные индикаторы финансового состояния в перспективе </w:t>
      </w:r>
    </w:p>
    <w:p w:rsidR="00410D67" w:rsidRPr="00414A6A" w:rsidRDefault="00410D67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sz w:val="27"/>
        </w:rPr>
      </w:pPr>
      <w:proofErr w:type="gramStart"/>
      <w:r w:rsidRPr="00414A6A">
        <w:rPr>
          <w:kern w:val="24"/>
          <w:szCs w:val="28"/>
        </w:rPr>
        <w:t>Разработать  вербальную</w:t>
      </w:r>
      <w:proofErr w:type="gramEnd"/>
      <w:r w:rsidRPr="00414A6A">
        <w:rPr>
          <w:kern w:val="24"/>
          <w:szCs w:val="28"/>
        </w:rPr>
        <w:t xml:space="preserve"> модель финансового прогнозирования развития исследуемой компании высокотехнологичного комплекса с учетом рисков </w:t>
      </w:r>
    </w:p>
    <w:p w:rsidR="00410D67" w:rsidRPr="00414A6A" w:rsidRDefault="00410D67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sz w:val="27"/>
        </w:rPr>
      </w:pPr>
      <w:proofErr w:type="spellStart"/>
      <w:r w:rsidRPr="00414A6A">
        <w:rPr>
          <w:kern w:val="24"/>
          <w:szCs w:val="28"/>
        </w:rPr>
        <w:t>Расчитать</w:t>
      </w:r>
      <w:proofErr w:type="spellEnd"/>
      <w:r w:rsidRPr="00414A6A">
        <w:rPr>
          <w:kern w:val="24"/>
          <w:szCs w:val="28"/>
        </w:rPr>
        <w:t xml:space="preserve"> </w:t>
      </w:r>
      <w:r w:rsidRPr="00414A6A">
        <w:rPr>
          <w:szCs w:val="28"/>
        </w:rPr>
        <w:t>валютные обязательства компании</w:t>
      </w:r>
      <w:r w:rsidRPr="00414A6A">
        <w:rPr>
          <w:kern w:val="24"/>
          <w:szCs w:val="28"/>
        </w:rPr>
        <w:t xml:space="preserve"> с учетом курсовой разницы</w:t>
      </w:r>
    </w:p>
    <w:p w:rsidR="00410D67" w:rsidRPr="00414A6A" w:rsidRDefault="00410D67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sz w:val="27"/>
        </w:rPr>
      </w:pPr>
      <w:proofErr w:type="gramStart"/>
      <w:r w:rsidRPr="00414A6A">
        <w:rPr>
          <w:kern w:val="24"/>
          <w:szCs w:val="28"/>
        </w:rPr>
        <w:lastRenderedPageBreak/>
        <w:t>Спрогнозировать  финансовые</w:t>
      </w:r>
      <w:proofErr w:type="gramEnd"/>
      <w:r w:rsidRPr="00414A6A">
        <w:rPr>
          <w:kern w:val="24"/>
          <w:szCs w:val="28"/>
        </w:rPr>
        <w:t xml:space="preserve"> риски – относительные индикаторы финансового состояния в перспективе </w:t>
      </w:r>
    </w:p>
    <w:p w:rsidR="00410D67" w:rsidRPr="00414A6A" w:rsidRDefault="00410D67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kern w:val="24"/>
          <w:szCs w:val="28"/>
        </w:rPr>
      </w:pPr>
      <w:r w:rsidRPr="00414A6A">
        <w:rPr>
          <w:kern w:val="24"/>
          <w:szCs w:val="28"/>
        </w:rPr>
        <w:t xml:space="preserve">Принять решение о методе компенсации </w:t>
      </w:r>
      <w:r w:rsidRPr="00414A6A">
        <w:rPr>
          <w:szCs w:val="28"/>
        </w:rPr>
        <w:t xml:space="preserve">валютных обязательств </w:t>
      </w:r>
    </w:p>
    <w:p w:rsidR="007F367B" w:rsidRPr="00414A6A" w:rsidRDefault="007F367B" w:rsidP="000C4293">
      <w:pPr>
        <w:numPr>
          <w:ilvl w:val="0"/>
          <w:numId w:val="3"/>
        </w:numPr>
        <w:tabs>
          <w:tab w:val="clear" w:pos="720"/>
          <w:tab w:val="num" w:pos="567"/>
          <w:tab w:val="left" w:pos="993"/>
        </w:tabs>
        <w:kinsoku w:val="0"/>
        <w:overflowPunct w:val="0"/>
        <w:spacing w:line="360" w:lineRule="auto"/>
        <w:ind w:left="0" w:firstLine="709"/>
        <w:contextualSpacing/>
        <w:textAlignment w:val="baseline"/>
        <w:rPr>
          <w:sz w:val="27"/>
        </w:rPr>
      </w:pPr>
      <w:r w:rsidRPr="00414A6A">
        <w:rPr>
          <w:kern w:val="24"/>
          <w:szCs w:val="28"/>
        </w:rPr>
        <w:t>Представить полученные результаты с помощью средств визуализации.</w:t>
      </w:r>
    </w:p>
    <w:p w:rsidR="007F367B" w:rsidRPr="00414A6A" w:rsidRDefault="007F367B" w:rsidP="000C4293">
      <w:pPr>
        <w:shd w:val="clear" w:color="auto" w:fill="FFFFFF"/>
        <w:tabs>
          <w:tab w:val="left" w:pos="993"/>
          <w:tab w:val="left" w:pos="2244"/>
        </w:tabs>
        <w:kinsoku w:val="0"/>
        <w:overflowPunct w:val="0"/>
        <w:spacing w:line="360" w:lineRule="auto"/>
        <w:ind w:firstLine="709"/>
        <w:contextualSpacing/>
        <w:textAlignment w:val="baseline"/>
      </w:pPr>
      <w:r w:rsidRPr="00414A6A"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F72D17" w:rsidRPr="00414A6A">
        <w:t xml:space="preserve"> корпоративных финансов и корпоративного управления</w:t>
      </w:r>
      <w:r w:rsidRPr="00414A6A">
        <w:t>.</w:t>
      </w:r>
      <w:r w:rsidR="00F72D17" w:rsidRPr="00414A6A">
        <w:t xml:space="preserve"> </w:t>
      </w:r>
    </w:p>
    <w:p w:rsidR="00BE63AF" w:rsidRPr="00414A6A" w:rsidRDefault="00BE63AF" w:rsidP="000C4293">
      <w:pPr>
        <w:pStyle w:val="1"/>
      </w:pPr>
      <w:bookmarkStart w:id="44" w:name="_Toc508363539"/>
      <w:bookmarkStart w:id="45" w:name="_Toc20665599"/>
      <w:r w:rsidRPr="00414A6A"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:rsidR="00711E4E" w:rsidRPr="00414A6A" w:rsidRDefault="00711E4E" w:rsidP="00711E4E">
      <w:pPr>
        <w:spacing w:line="360" w:lineRule="auto"/>
        <w:ind w:firstLine="709"/>
        <w:rPr>
          <w:rFonts w:eastAsia="Calibri"/>
          <w:szCs w:val="28"/>
        </w:rPr>
      </w:pPr>
      <w:bookmarkStart w:id="46" w:name="_Toc449699548"/>
      <w:bookmarkStart w:id="47" w:name="_Toc162671211"/>
      <w:r w:rsidRPr="00414A6A">
        <w:rPr>
          <w:rFonts w:eastAsia="Calibri"/>
          <w:szCs w:val="28"/>
        </w:rPr>
        <w:t xml:space="preserve">Перечень компетенций, формируемых в процессе освоения дисциплины, содержится в разделе 2. </w:t>
      </w:r>
      <w:r w:rsidRPr="00414A6A">
        <w:rPr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11E4E" w:rsidRPr="00414A6A" w:rsidRDefault="00711E4E" w:rsidP="000F146A">
      <w:pPr>
        <w:tabs>
          <w:tab w:val="left" w:pos="993"/>
          <w:tab w:val="left" w:pos="1134"/>
        </w:tabs>
        <w:spacing w:line="360" w:lineRule="auto"/>
        <w:ind w:firstLine="709"/>
        <w:rPr>
          <w:rFonts w:eastAsia="Calibri"/>
          <w:b/>
          <w:szCs w:val="28"/>
        </w:rPr>
      </w:pPr>
      <w:bookmarkStart w:id="48" w:name="_Toc969653"/>
      <w:r w:rsidRPr="00414A6A">
        <w:rPr>
          <w:rFonts w:eastAsia="Calibri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 умений</w:t>
      </w:r>
      <w:bookmarkEnd w:id="46"/>
      <w:r w:rsidRPr="00414A6A">
        <w:rPr>
          <w:rFonts w:eastAsia="Calibri"/>
          <w:b/>
          <w:szCs w:val="28"/>
        </w:rPr>
        <w:t xml:space="preserve"> и знаний</w:t>
      </w:r>
      <w:bookmarkEnd w:id="48"/>
    </w:p>
    <w:p w:rsidR="00912575" w:rsidRPr="00414A6A" w:rsidRDefault="00912575" w:rsidP="000F146A">
      <w:pPr>
        <w:tabs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414A6A">
        <w:rPr>
          <w:b/>
          <w:szCs w:val="28"/>
        </w:rPr>
        <w:t>Перечень вопросов к экзамену:</w:t>
      </w:r>
    </w:p>
    <w:bookmarkEnd w:id="47"/>
    <w:p w:rsidR="000B5A6E" w:rsidRPr="00414A6A" w:rsidRDefault="000B5A6E" w:rsidP="000F146A">
      <w:pPr>
        <w:pStyle w:val="Default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414A6A">
        <w:rPr>
          <w:rFonts w:eastAsiaTheme="minorHAnsi"/>
          <w:bCs/>
          <w:color w:val="auto"/>
          <w:sz w:val="28"/>
          <w:szCs w:val="28"/>
        </w:rPr>
        <w:t xml:space="preserve">Цифровые финансовые решения компании </w:t>
      </w:r>
    </w:p>
    <w:p w:rsidR="000B5A6E" w:rsidRPr="00414A6A" w:rsidRDefault="00F1766D" w:rsidP="000F146A">
      <w:pPr>
        <w:pStyle w:val="Default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color w:val="auto"/>
          <w:sz w:val="28"/>
          <w:szCs w:val="28"/>
        </w:rPr>
      </w:pPr>
      <w:r w:rsidRPr="00414A6A">
        <w:rPr>
          <w:rFonts w:eastAsiaTheme="minorHAnsi"/>
          <w:bCs/>
          <w:color w:val="auto"/>
          <w:sz w:val="28"/>
          <w:szCs w:val="28"/>
        </w:rPr>
        <w:t>Отечественные и ме</w:t>
      </w:r>
      <w:r w:rsidR="000B5A6E" w:rsidRPr="00414A6A">
        <w:rPr>
          <w:rFonts w:eastAsiaTheme="minorHAnsi"/>
          <w:bCs/>
          <w:color w:val="auto"/>
          <w:sz w:val="28"/>
          <w:szCs w:val="28"/>
        </w:rPr>
        <w:t xml:space="preserve">ждународные синдицированные кредиты </w:t>
      </w:r>
    </w:p>
    <w:p w:rsidR="000B5A6E" w:rsidRPr="00414A6A" w:rsidRDefault="000B5A6E" w:rsidP="000F146A">
      <w:pPr>
        <w:pStyle w:val="Default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>Курсы слот и форвард в оценке международных инвестиционных проектов</w:t>
      </w:r>
    </w:p>
    <w:p w:rsidR="000B5A6E" w:rsidRPr="00414A6A" w:rsidRDefault="000B5A6E" w:rsidP="000F146A">
      <w:pPr>
        <w:pStyle w:val="Default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iCs/>
          <w:color w:val="auto"/>
          <w:sz w:val="28"/>
          <w:szCs w:val="28"/>
        </w:rPr>
      </w:pPr>
      <w:r w:rsidRPr="00414A6A">
        <w:rPr>
          <w:rFonts w:eastAsiaTheme="minorHAnsi"/>
          <w:iCs/>
          <w:color w:val="auto"/>
          <w:sz w:val="28"/>
          <w:szCs w:val="28"/>
        </w:rPr>
        <w:t>Оценка инвестиционного проекта с использованием форвард-метода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Виды налогов в деятельности компаний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Использование офшорных бизнес-структур в транснациональной 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 xml:space="preserve">Офшорная сеть </w:t>
      </w:r>
      <w:r w:rsidRPr="00414A6A">
        <w:rPr>
          <w:rFonts w:ascii="Times New Roman" w:hAnsi="Times New Roman"/>
          <w:sz w:val="28"/>
          <w:szCs w:val="28"/>
        </w:rPr>
        <w:t xml:space="preserve">международных </w:t>
      </w:r>
      <w:r w:rsidRPr="00414A6A">
        <w:rPr>
          <w:rFonts w:ascii="Times New Roman" w:hAnsi="Times New Roman"/>
          <w:bCs/>
          <w:sz w:val="28"/>
          <w:szCs w:val="28"/>
        </w:rPr>
        <w:t>российских компаний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 xml:space="preserve">Использование трансфертного ценообразования в деятельности </w:t>
      </w:r>
      <w:r w:rsidRPr="00414A6A">
        <w:rPr>
          <w:rFonts w:ascii="Times New Roman" w:hAnsi="Times New Roman"/>
          <w:sz w:val="28"/>
          <w:szCs w:val="28"/>
        </w:rPr>
        <w:t>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Управление рисками деятельности 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Принятие управленческих решений с учетом валютного риска в деятельности 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lastRenderedPageBreak/>
        <w:t>Стратегии управления</w:t>
      </w:r>
      <w:r w:rsidRPr="00414A6A">
        <w:rPr>
          <w:rFonts w:ascii="Times New Roman" w:hAnsi="Times New Roman"/>
          <w:sz w:val="28"/>
          <w:szCs w:val="28"/>
        </w:rPr>
        <w:t xml:space="preserve"> </w:t>
      </w:r>
      <w:r w:rsidRPr="00414A6A">
        <w:rPr>
          <w:rFonts w:ascii="Times New Roman" w:hAnsi="Times New Roman"/>
          <w:bCs/>
          <w:sz w:val="28"/>
          <w:szCs w:val="28"/>
        </w:rPr>
        <w:t xml:space="preserve">операционным риском </w:t>
      </w:r>
      <w:r w:rsidRPr="00414A6A">
        <w:rPr>
          <w:rFonts w:ascii="Times New Roman" w:hAnsi="Times New Roman"/>
          <w:iCs/>
          <w:sz w:val="28"/>
          <w:szCs w:val="28"/>
        </w:rPr>
        <w:t xml:space="preserve">в </w:t>
      </w:r>
      <w:r w:rsidRPr="00414A6A">
        <w:rPr>
          <w:rFonts w:ascii="Times New Roman" w:hAnsi="Times New Roman"/>
          <w:bCs/>
          <w:sz w:val="28"/>
          <w:szCs w:val="28"/>
        </w:rPr>
        <w:t>деятельности 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A6A">
        <w:rPr>
          <w:rFonts w:ascii="Times New Roman" w:hAnsi="Times New Roman"/>
          <w:bCs/>
          <w:iCs/>
          <w:sz w:val="28"/>
          <w:szCs w:val="28"/>
        </w:rPr>
        <w:t xml:space="preserve">Рыночная оценка странового риска </w:t>
      </w:r>
      <w:r w:rsidRPr="00414A6A">
        <w:rPr>
          <w:rFonts w:ascii="Times New Roman" w:hAnsi="Times New Roman"/>
          <w:iCs/>
          <w:sz w:val="28"/>
          <w:szCs w:val="28"/>
        </w:rPr>
        <w:t xml:space="preserve">в </w:t>
      </w:r>
      <w:r w:rsidRPr="00414A6A">
        <w:rPr>
          <w:rFonts w:ascii="Times New Roman" w:hAnsi="Times New Roman"/>
          <w:bCs/>
          <w:sz w:val="28"/>
          <w:szCs w:val="28"/>
        </w:rPr>
        <w:t>международной деятельности 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Учет странового риска в затратах на капитал 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Определение премии за страновой риск методом «спреда доходности» </w:t>
      </w:r>
      <w:r w:rsidRPr="00414A6A">
        <w:rPr>
          <w:rFonts w:ascii="Times New Roman" w:hAnsi="Times New Roman"/>
          <w:iCs/>
          <w:sz w:val="28"/>
          <w:szCs w:val="28"/>
        </w:rPr>
        <w:t xml:space="preserve">в </w:t>
      </w:r>
      <w:r w:rsidRPr="00414A6A">
        <w:rPr>
          <w:rFonts w:ascii="Times New Roman" w:hAnsi="Times New Roman"/>
          <w:bCs/>
          <w:sz w:val="28"/>
          <w:szCs w:val="28"/>
        </w:rPr>
        <w:t>международной деятельности 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Страновой риск в условиях диверсификации производства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Оценка стоимости транснациональной компании</w:t>
      </w:r>
    </w:p>
    <w:p w:rsidR="000B5A6E" w:rsidRPr="00414A6A" w:rsidRDefault="000B5A6E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4A6A">
        <w:rPr>
          <w:rFonts w:ascii="Times New Roman" w:hAnsi="Times New Roman"/>
          <w:bCs/>
          <w:sz w:val="28"/>
          <w:szCs w:val="28"/>
        </w:rPr>
        <w:t>Оценка международного бизнеса методом скорректированной приведенной стоимости (APV-</w:t>
      </w:r>
      <w:proofErr w:type="spellStart"/>
      <w:r w:rsidRPr="00414A6A">
        <w:rPr>
          <w:rFonts w:ascii="Times New Roman" w:hAnsi="Times New Roman"/>
          <w:bCs/>
          <w:sz w:val="28"/>
          <w:szCs w:val="28"/>
        </w:rPr>
        <w:t>Adjusted</w:t>
      </w:r>
      <w:proofErr w:type="spellEnd"/>
      <w:r w:rsidRPr="00414A6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4A6A">
        <w:rPr>
          <w:rFonts w:ascii="Times New Roman" w:hAnsi="Times New Roman"/>
          <w:bCs/>
          <w:sz w:val="28"/>
          <w:szCs w:val="28"/>
        </w:rPr>
        <w:t>Present</w:t>
      </w:r>
      <w:proofErr w:type="spellEnd"/>
      <w:r w:rsidRPr="00414A6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4A6A">
        <w:rPr>
          <w:rFonts w:ascii="Times New Roman" w:hAnsi="Times New Roman"/>
          <w:bCs/>
          <w:sz w:val="28"/>
          <w:szCs w:val="28"/>
        </w:rPr>
        <w:t>Value</w:t>
      </w:r>
      <w:proofErr w:type="spellEnd"/>
      <w:r w:rsidRPr="00414A6A">
        <w:rPr>
          <w:rFonts w:ascii="Times New Roman" w:hAnsi="Times New Roman"/>
          <w:bCs/>
          <w:sz w:val="28"/>
          <w:szCs w:val="28"/>
        </w:rPr>
        <w:t>)</w:t>
      </w:r>
    </w:p>
    <w:p w:rsidR="00996E1B" w:rsidRPr="00414A6A" w:rsidRDefault="00C50D55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Инструменты для визуализации, обработки и анализа данных</w:t>
      </w:r>
      <w:r w:rsidR="00996E1B" w:rsidRPr="00414A6A">
        <w:rPr>
          <w:rFonts w:ascii="Times New Roman" w:hAnsi="Times New Roman"/>
          <w:sz w:val="28"/>
          <w:szCs w:val="28"/>
        </w:rPr>
        <w:t xml:space="preserve">. </w:t>
      </w:r>
    </w:p>
    <w:p w:rsidR="00C50D55" w:rsidRPr="00414A6A" w:rsidRDefault="00C50D55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Скорость, глубина и содержание процесса цифровизации в корпоративном секторе</w:t>
      </w:r>
    </w:p>
    <w:p w:rsidR="007A235B" w:rsidRPr="00414A6A" w:rsidRDefault="007A235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4A6A">
        <w:rPr>
          <w:rFonts w:ascii="Times New Roman" w:hAnsi="Times New Roman"/>
          <w:sz w:val="28"/>
          <w:szCs w:val="28"/>
        </w:rPr>
        <w:t>Цифровой  финансовый</w:t>
      </w:r>
      <w:proofErr w:type="gramEnd"/>
      <w:r w:rsidRPr="00414A6A">
        <w:rPr>
          <w:rFonts w:ascii="Times New Roman" w:hAnsi="Times New Roman"/>
          <w:sz w:val="28"/>
          <w:szCs w:val="28"/>
        </w:rPr>
        <w:t xml:space="preserve"> актив </w:t>
      </w:r>
    </w:p>
    <w:p w:rsidR="007A235B" w:rsidRPr="00414A6A" w:rsidRDefault="007A235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Выпуск, учет и обращение цифровых финансовых активов.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Этапы становления </w:t>
      </w:r>
      <w:r w:rsidR="00A0003B" w:rsidRPr="00414A6A">
        <w:rPr>
          <w:rFonts w:ascii="Times New Roman" w:hAnsi="Times New Roman"/>
          <w:sz w:val="28"/>
          <w:szCs w:val="28"/>
        </w:rPr>
        <w:t xml:space="preserve">информационной </w:t>
      </w:r>
      <w:r w:rsidRPr="00414A6A">
        <w:rPr>
          <w:rFonts w:ascii="Times New Roman" w:hAnsi="Times New Roman"/>
          <w:sz w:val="28"/>
          <w:szCs w:val="28"/>
        </w:rPr>
        <w:t xml:space="preserve">системы </w:t>
      </w:r>
      <w:r w:rsidR="00A0003B" w:rsidRPr="00414A6A">
        <w:rPr>
          <w:rFonts w:ascii="Times New Roman" w:hAnsi="Times New Roman"/>
          <w:sz w:val="28"/>
          <w:szCs w:val="28"/>
        </w:rPr>
        <w:t>корпоративных финансов</w:t>
      </w:r>
      <w:r w:rsidRPr="00414A6A">
        <w:rPr>
          <w:rFonts w:ascii="Times New Roman" w:hAnsi="Times New Roman"/>
          <w:sz w:val="28"/>
          <w:szCs w:val="28"/>
        </w:rPr>
        <w:t xml:space="preserve">. </w:t>
      </w:r>
    </w:p>
    <w:p w:rsidR="00996E1B" w:rsidRPr="00414A6A" w:rsidRDefault="00AB4768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Ф</w:t>
      </w:r>
      <w:r w:rsidR="00996E1B" w:rsidRPr="00414A6A">
        <w:rPr>
          <w:rFonts w:ascii="Times New Roman" w:hAnsi="Times New Roman"/>
          <w:sz w:val="28"/>
          <w:szCs w:val="28"/>
        </w:rPr>
        <w:t xml:space="preserve">инансовый рынок (МФР) и международные корпорации.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4A6A">
        <w:rPr>
          <w:rFonts w:ascii="Times New Roman" w:hAnsi="Times New Roman"/>
          <w:sz w:val="28"/>
          <w:szCs w:val="28"/>
        </w:rPr>
        <w:t xml:space="preserve">Особенности </w:t>
      </w:r>
      <w:r w:rsidR="00A0003B" w:rsidRPr="00414A6A">
        <w:rPr>
          <w:rFonts w:ascii="Times New Roman" w:hAnsi="Times New Roman"/>
          <w:sz w:val="28"/>
          <w:szCs w:val="28"/>
        </w:rPr>
        <w:t xml:space="preserve"> корпоративных</w:t>
      </w:r>
      <w:proofErr w:type="gramEnd"/>
      <w:r w:rsidR="00A0003B" w:rsidRPr="00414A6A">
        <w:rPr>
          <w:rFonts w:ascii="Times New Roman" w:hAnsi="Times New Roman"/>
          <w:sz w:val="28"/>
          <w:szCs w:val="28"/>
        </w:rPr>
        <w:t xml:space="preserve"> финансов в цифровой экономике</w:t>
      </w:r>
      <w:r w:rsidRPr="00414A6A">
        <w:rPr>
          <w:rFonts w:ascii="Times New Roman" w:hAnsi="Times New Roman"/>
          <w:sz w:val="28"/>
          <w:szCs w:val="28"/>
        </w:rPr>
        <w:t xml:space="preserve">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Глобализация и интернационализация компаний.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Границы международного бизнеса и корпоративного управления.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Эволюция финансового управления компании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Специфики деятельности компании, осуществляющей международную деятельность.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Индексы </w:t>
      </w:r>
      <w:proofErr w:type="spellStart"/>
      <w:r w:rsidRPr="00414A6A">
        <w:rPr>
          <w:rFonts w:ascii="Times New Roman" w:hAnsi="Times New Roman"/>
          <w:sz w:val="28"/>
          <w:szCs w:val="28"/>
        </w:rPr>
        <w:t>транснациональности</w:t>
      </w:r>
      <w:proofErr w:type="spellEnd"/>
      <w:r w:rsidRPr="00414A6A">
        <w:rPr>
          <w:rFonts w:ascii="Times New Roman" w:hAnsi="Times New Roman"/>
          <w:sz w:val="28"/>
          <w:szCs w:val="28"/>
        </w:rPr>
        <w:t xml:space="preserve"> ведущих мировых и российских международных компаний.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Эволюция и преимущества различных режимов валютных курсов.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Финансовый анализ международной компании.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lastRenderedPageBreak/>
        <w:t xml:space="preserve">Сравнительная оценка (сравнение компаний по различным показателям - рыночной капитализации, прибыли на акцию, рентабельности собственного капитала и т.д.).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Модель дисконтирования дивидендов. Анализ общего дохода (изменение цены акции в зависимости выплачиваемых дивидендов).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Валютный риск в принятии управленческих решений.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Многонациональные стратегии хеджирования.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Управление транзакционными рисками.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Использование свопов в финансовом менеджменте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4A6A">
        <w:rPr>
          <w:rFonts w:ascii="Times New Roman" w:hAnsi="Times New Roman"/>
          <w:sz w:val="28"/>
          <w:szCs w:val="28"/>
        </w:rPr>
        <w:t>Управление  рисками</w:t>
      </w:r>
      <w:proofErr w:type="gramEnd"/>
      <w:r w:rsidRPr="00414A6A">
        <w:rPr>
          <w:rFonts w:ascii="Times New Roman" w:hAnsi="Times New Roman"/>
          <w:sz w:val="28"/>
          <w:szCs w:val="28"/>
        </w:rPr>
        <w:t xml:space="preserve">  в международном финансовом менеджменте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Премия за акционерный риск. Историческая бета. 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Валютные свопы. Свопы на активы.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Формы реструктуризации в международном бизнесе.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Теории, объясняющие сделки M&amp;A.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Основные этапы международных сделок слияния и поглощения.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4A6A">
        <w:rPr>
          <w:rFonts w:ascii="Times New Roman" w:hAnsi="Times New Roman"/>
          <w:sz w:val="28"/>
          <w:szCs w:val="28"/>
        </w:rPr>
        <w:t>Due</w:t>
      </w:r>
      <w:proofErr w:type="spellEnd"/>
      <w:r w:rsidRPr="00414A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4A6A">
        <w:rPr>
          <w:rFonts w:ascii="Times New Roman" w:hAnsi="Times New Roman"/>
          <w:sz w:val="28"/>
          <w:szCs w:val="28"/>
        </w:rPr>
        <w:t>diligence</w:t>
      </w:r>
      <w:proofErr w:type="spellEnd"/>
      <w:r w:rsidRPr="00414A6A">
        <w:rPr>
          <w:rFonts w:ascii="Times New Roman" w:hAnsi="Times New Roman"/>
          <w:sz w:val="28"/>
          <w:szCs w:val="28"/>
        </w:rPr>
        <w:t xml:space="preserve"> в международных сделках слияния и поглощения.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Документация по международным сделкам слияния и поглощения. </w:t>
      </w:r>
    </w:p>
    <w:p w:rsidR="00996E1B" w:rsidRPr="00414A6A" w:rsidRDefault="00996E1B" w:rsidP="000F146A">
      <w:pPr>
        <w:pStyle w:val="af4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Порядок «подписания» и «закрытия» международных сделок слияния и поглощения. </w:t>
      </w:r>
    </w:p>
    <w:p w:rsidR="00AD5968" w:rsidRPr="00414A6A" w:rsidRDefault="00AD5968" w:rsidP="00AD5968">
      <w:pPr>
        <w:pStyle w:val="30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414A6A">
        <w:rPr>
          <w:b/>
          <w:sz w:val="28"/>
          <w:szCs w:val="28"/>
        </w:rPr>
        <w:t xml:space="preserve">Практико-ориентированное задание </w:t>
      </w:r>
    </w:p>
    <w:p w:rsidR="009C09D8" w:rsidRPr="00414A6A" w:rsidRDefault="009C09D8" w:rsidP="009C09D8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Практико-ориентированные задания выполняются по конкретным исследуемым компаниям </w:t>
      </w:r>
      <w:r w:rsidR="00996E1B" w:rsidRPr="00414A6A">
        <w:rPr>
          <w:szCs w:val="28"/>
        </w:rPr>
        <w:t xml:space="preserve">и рынкам </w:t>
      </w:r>
      <w:r w:rsidRPr="00414A6A">
        <w:rPr>
          <w:szCs w:val="28"/>
        </w:rPr>
        <w:t xml:space="preserve">на основе данных </w:t>
      </w:r>
      <w:r w:rsidR="00AB4768" w:rsidRPr="00414A6A">
        <w:rPr>
          <w:szCs w:val="28"/>
        </w:rPr>
        <w:t>информационных порталов (</w:t>
      </w:r>
      <w:proofErr w:type="spellStart"/>
      <w:r w:rsidR="00AB4768" w:rsidRPr="00414A6A">
        <w:rPr>
          <w:szCs w:val="28"/>
        </w:rPr>
        <w:t>Bloomberg</w:t>
      </w:r>
      <w:proofErr w:type="spellEnd"/>
      <w:r w:rsidR="00AB4768" w:rsidRPr="00414A6A">
        <w:rPr>
          <w:szCs w:val="28"/>
        </w:rPr>
        <w:t>).</w:t>
      </w:r>
    </w:p>
    <w:p w:rsidR="002B494B" w:rsidRPr="00414A6A" w:rsidRDefault="009C09D8" w:rsidP="002B494B">
      <w:pPr>
        <w:spacing w:line="360" w:lineRule="auto"/>
        <w:ind w:firstLine="709"/>
        <w:rPr>
          <w:szCs w:val="28"/>
        </w:rPr>
      </w:pPr>
      <w:r w:rsidRPr="00414A6A">
        <w:rPr>
          <w:b/>
          <w:bCs/>
          <w:szCs w:val="28"/>
        </w:rPr>
        <w:t>Ситуационная задача 1</w:t>
      </w:r>
      <w:r w:rsidR="000B5A6E" w:rsidRPr="00414A6A">
        <w:rPr>
          <w:b/>
          <w:bCs/>
          <w:szCs w:val="28"/>
        </w:rPr>
        <w:t xml:space="preserve">. </w:t>
      </w:r>
      <w:r w:rsidR="002B494B" w:rsidRPr="00414A6A">
        <w:rPr>
          <w:szCs w:val="28"/>
        </w:rPr>
        <w:t xml:space="preserve">На основе данных </w:t>
      </w:r>
      <w:r w:rsidR="00AB4768" w:rsidRPr="00414A6A">
        <w:rPr>
          <w:szCs w:val="28"/>
        </w:rPr>
        <w:t>информационных порталов (</w:t>
      </w:r>
      <w:proofErr w:type="spellStart"/>
      <w:r w:rsidR="00AB4768" w:rsidRPr="00414A6A">
        <w:rPr>
          <w:szCs w:val="28"/>
        </w:rPr>
        <w:t>Bloomberg</w:t>
      </w:r>
      <w:proofErr w:type="spellEnd"/>
      <w:r w:rsidR="00AB4768" w:rsidRPr="00414A6A">
        <w:rPr>
          <w:szCs w:val="28"/>
        </w:rPr>
        <w:t xml:space="preserve">) </w:t>
      </w:r>
      <w:r w:rsidR="002B494B" w:rsidRPr="00414A6A">
        <w:rPr>
          <w:szCs w:val="28"/>
        </w:rPr>
        <w:t>выберите компании-</w:t>
      </w:r>
      <w:proofErr w:type="gramStart"/>
      <w:r w:rsidR="002B494B" w:rsidRPr="00414A6A">
        <w:rPr>
          <w:szCs w:val="28"/>
        </w:rPr>
        <w:t>аналоги</w:t>
      </w:r>
      <w:r w:rsidR="002B494B" w:rsidRPr="00414A6A">
        <w:rPr>
          <w:i/>
          <w:iCs/>
          <w:szCs w:val="28"/>
        </w:rPr>
        <w:t xml:space="preserve">  </w:t>
      </w:r>
      <w:r w:rsidR="002B494B" w:rsidRPr="00414A6A">
        <w:rPr>
          <w:szCs w:val="28"/>
        </w:rPr>
        <w:t>и</w:t>
      </w:r>
      <w:proofErr w:type="gramEnd"/>
      <w:r w:rsidR="002B494B" w:rsidRPr="00414A6A">
        <w:rPr>
          <w:szCs w:val="28"/>
        </w:rPr>
        <w:t xml:space="preserve"> данные по волатильности FX рынка за последний год.</w:t>
      </w:r>
      <w:r w:rsidR="000B5A6E" w:rsidRPr="00414A6A">
        <w:rPr>
          <w:szCs w:val="28"/>
        </w:rPr>
        <w:t xml:space="preserve"> </w:t>
      </w:r>
      <w:r w:rsidR="002B494B" w:rsidRPr="00414A6A">
        <w:rPr>
          <w:b/>
          <w:szCs w:val="28"/>
          <w:u w:val="single"/>
        </w:rPr>
        <w:t>Задание:</w:t>
      </w:r>
      <w:r w:rsidR="002B494B" w:rsidRPr="00414A6A">
        <w:rPr>
          <w:szCs w:val="28"/>
        </w:rPr>
        <w:t xml:space="preserve"> </w:t>
      </w:r>
      <w:proofErr w:type="gramStart"/>
      <w:r w:rsidR="002B494B" w:rsidRPr="00414A6A">
        <w:rPr>
          <w:iCs/>
          <w:szCs w:val="28"/>
        </w:rPr>
        <w:t>определить  величину</w:t>
      </w:r>
      <w:proofErr w:type="gramEnd"/>
      <w:r w:rsidR="002B494B" w:rsidRPr="00414A6A">
        <w:rPr>
          <w:iCs/>
          <w:szCs w:val="28"/>
        </w:rPr>
        <w:t xml:space="preserve"> операционного риска на основе </w:t>
      </w:r>
      <w:proofErr w:type="spellStart"/>
      <w:r w:rsidR="002B494B" w:rsidRPr="00414A6A">
        <w:rPr>
          <w:iCs/>
          <w:szCs w:val="28"/>
        </w:rPr>
        <w:t>VaR</w:t>
      </w:r>
      <w:proofErr w:type="spellEnd"/>
      <w:r w:rsidR="002B494B" w:rsidRPr="00414A6A">
        <w:rPr>
          <w:iCs/>
          <w:szCs w:val="28"/>
        </w:rPr>
        <w:t xml:space="preserve"> </w:t>
      </w:r>
      <w:r w:rsidR="002B494B" w:rsidRPr="00414A6A">
        <w:rPr>
          <w:szCs w:val="28"/>
        </w:rPr>
        <w:t>рассчитав величину возможных потерь до погашения дебиторской задолженности и сделать выводы.</w:t>
      </w:r>
    </w:p>
    <w:p w:rsidR="009C09D8" w:rsidRPr="00414A6A" w:rsidRDefault="002B494B" w:rsidP="000B5A6E">
      <w:pPr>
        <w:spacing w:line="360" w:lineRule="auto"/>
        <w:ind w:firstLine="709"/>
        <w:rPr>
          <w:szCs w:val="28"/>
        </w:rPr>
      </w:pPr>
      <w:r w:rsidRPr="00414A6A">
        <w:rPr>
          <w:b/>
          <w:bCs/>
          <w:szCs w:val="28"/>
        </w:rPr>
        <w:t>Ситуационная задача 2</w:t>
      </w:r>
      <w:r w:rsidR="000B5A6E" w:rsidRPr="00414A6A">
        <w:rPr>
          <w:b/>
          <w:bCs/>
          <w:szCs w:val="28"/>
        </w:rPr>
        <w:t xml:space="preserve">. </w:t>
      </w:r>
      <w:r w:rsidR="009C09D8" w:rsidRPr="00414A6A">
        <w:rPr>
          <w:szCs w:val="28"/>
        </w:rPr>
        <w:t xml:space="preserve">На основе данных </w:t>
      </w:r>
      <w:r w:rsidR="00AB4768" w:rsidRPr="00414A6A">
        <w:rPr>
          <w:szCs w:val="28"/>
        </w:rPr>
        <w:t>информационных порталов (</w:t>
      </w:r>
      <w:proofErr w:type="spellStart"/>
      <w:r w:rsidR="00AB4768" w:rsidRPr="00414A6A">
        <w:rPr>
          <w:szCs w:val="28"/>
        </w:rPr>
        <w:t>Bloomberg</w:t>
      </w:r>
      <w:proofErr w:type="spellEnd"/>
      <w:r w:rsidR="00AB4768" w:rsidRPr="00414A6A">
        <w:rPr>
          <w:szCs w:val="28"/>
        </w:rPr>
        <w:t>)</w:t>
      </w:r>
      <w:r w:rsidR="009C09D8" w:rsidRPr="00414A6A">
        <w:rPr>
          <w:szCs w:val="28"/>
        </w:rPr>
        <w:t xml:space="preserve"> выберите компании-аналоги, по которым известны ключевые </w:t>
      </w:r>
      <w:r w:rsidR="009C09D8" w:rsidRPr="00414A6A">
        <w:rPr>
          <w:szCs w:val="28"/>
        </w:rPr>
        <w:lastRenderedPageBreak/>
        <w:t xml:space="preserve">факторы: годовой денежный поток (FCFF) и ставка дисконтирования. Предположите, что долгосрочные темпы роста денежного потока g будут: 3%; 6%; 9%. </w:t>
      </w:r>
    </w:p>
    <w:tbl>
      <w:tblPr>
        <w:tblStyle w:val="afa"/>
        <w:tblW w:w="9016" w:type="dxa"/>
        <w:tblLook w:val="04A0" w:firstRow="1" w:lastRow="0" w:firstColumn="1" w:lastColumn="0" w:noHBand="0" w:noVBand="1"/>
      </w:tblPr>
      <w:tblGrid>
        <w:gridCol w:w="4339"/>
        <w:gridCol w:w="2410"/>
        <w:gridCol w:w="2267"/>
      </w:tblGrid>
      <w:tr w:rsidR="00414A6A" w:rsidRPr="00414A6A" w:rsidTr="002B494B">
        <w:trPr>
          <w:trHeight w:val="318"/>
        </w:trPr>
        <w:tc>
          <w:tcPr>
            <w:tcW w:w="4339" w:type="dxa"/>
            <w:hideMark/>
          </w:tcPr>
          <w:p w:rsidR="009C09D8" w:rsidRPr="00414A6A" w:rsidRDefault="009C09D8" w:rsidP="004520D5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 xml:space="preserve">Данные </w:t>
            </w:r>
          </w:p>
        </w:tc>
        <w:tc>
          <w:tcPr>
            <w:tcW w:w="2410" w:type="dxa"/>
            <w:hideMark/>
          </w:tcPr>
          <w:p w:rsidR="009C09D8" w:rsidRPr="00414A6A" w:rsidRDefault="009C09D8" w:rsidP="004520D5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Компания 1</w:t>
            </w:r>
          </w:p>
        </w:tc>
        <w:tc>
          <w:tcPr>
            <w:tcW w:w="2267" w:type="dxa"/>
            <w:hideMark/>
          </w:tcPr>
          <w:p w:rsidR="009C09D8" w:rsidRPr="00414A6A" w:rsidRDefault="009C09D8" w:rsidP="004520D5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Компания 2</w:t>
            </w:r>
          </w:p>
        </w:tc>
      </w:tr>
      <w:tr w:rsidR="00414A6A" w:rsidRPr="00414A6A" w:rsidTr="002B494B">
        <w:trPr>
          <w:trHeight w:val="237"/>
        </w:trPr>
        <w:tc>
          <w:tcPr>
            <w:tcW w:w="4339" w:type="dxa"/>
          </w:tcPr>
          <w:p w:rsidR="009C09D8" w:rsidRPr="00414A6A" w:rsidRDefault="009C09D8" w:rsidP="004520D5">
            <w:pPr>
              <w:rPr>
                <w:sz w:val="24"/>
              </w:rPr>
            </w:pPr>
            <w:r w:rsidRPr="00414A6A">
              <w:rPr>
                <w:sz w:val="24"/>
              </w:rPr>
              <w:t>Годовой денежный поток FCFF</w:t>
            </w:r>
          </w:p>
        </w:tc>
        <w:tc>
          <w:tcPr>
            <w:tcW w:w="2410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</w:tr>
      <w:tr w:rsidR="00414A6A" w:rsidRPr="00414A6A" w:rsidTr="002B494B">
        <w:trPr>
          <w:trHeight w:val="237"/>
        </w:trPr>
        <w:tc>
          <w:tcPr>
            <w:tcW w:w="4339" w:type="dxa"/>
          </w:tcPr>
          <w:p w:rsidR="009C09D8" w:rsidRPr="00414A6A" w:rsidRDefault="009C09D8" w:rsidP="004520D5">
            <w:pPr>
              <w:rPr>
                <w:sz w:val="24"/>
              </w:rPr>
            </w:pPr>
            <w:r w:rsidRPr="00414A6A">
              <w:rPr>
                <w:sz w:val="24"/>
              </w:rPr>
              <w:t>Ставка дисконтирования d</w:t>
            </w:r>
          </w:p>
        </w:tc>
        <w:tc>
          <w:tcPr>
            <w:tcW w:w="2410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</w:tr>
      <w:tr w:rsidR="00414A6A" w:rsidRPr="00414A6A" w:rsidTr="002B494B">
        <w:trPr>
          <w:trHeight w:val="237"/>
        </w:trPr>
        <w:tc>
          <w:tcPr>
            <w:tcW w:w="4339" w:type="dxa"/>
          </w:tcPr>
          <w:p w:rsidR="009C09D8" w:rsidRPr="00414A6A" w:rsidRDefault="009C09D8" w:rsidP="004520D5">
            <w:pPr>
              <w:rPr>
                <w:sz w:val="24"/>
              </w:rPr>
            </w:pPr>
            <w:r w:rsidRPr="00414A6A">
              <w:rPr>
                <w:sz w:val="24"/>
              </w:rPr>
              <w:t>PV (</w:t>
            </w:r>
            <w:proofErr w:type="spellStart"/>
            <w:r w:rsidRPr="00414A6A">
              <w:rPr>
                <w:sz w:val="24"/>
              </w:rPr>
              <w:t>present</w:t>
            </w:r>
            <w:proofErr w:type="spellEnd"/>
            <w:r w:rsidRPr="00414A6A">
              <w:rPr>
                <w:sz w:val="24"/>
              </w:rPr>
              <w:t xml:space="preserve"> </w:t>
            </w:r>
            <w:proofErr w:type="spellStart"/>
            <w:r w:rsidRPr="00414A6A">
              <w:rPr>
                <w:sz w:val="24"/>
              </w:rPr>
              <w:t>value</w:t>
            </w:r>
            <w:proofErr w:type="spellEnd"/>
            <w:r w:rsidRPr="00414A6A">
              <w:rPr>
                <w:sz w:val="24"/>
              </w:rPr>
              <w:t>), при:</w:t>
            </w:r>
          </w:p>
        </w:tc>
        <w:tc>
          <w:tcPr>
            <w:tcW w:w="2410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</w:tr>
      <w:tr w:rsidR="00414A6A" w:rsidRPr="00414A6A" w:rsidTr="002B494B">
        <w:trPr>
          <w:trHeight w:val="237"/>
        </w:trPr>
        <w:tc>
          <w:tcPr>
            <w:tcW w:w="4339" w:type="dxa"/>
          </w:tcPr>
          <w:p w:rsidR="009C09D8" w:rsidRPr="00414A6A" w:rsidRDefault="009C09D8" w:rsidP="004520D5">
            <w:pPr>
              <w:jc w:val="right"/>
              <w:rPr>
                <w:sz w:val="24"/>
              </w:rPr>
            </w:pPr>
            <w:r w:rsidRPr="00414A6A">
              <w:rPr>
                <w:sz w:val="24"/>
              </w:rPr>
              <w:t>g = 3%</w:t>
            </w:r>
          </w:p>
        </w:tc>
        <w:tc>
          <w:tcPr>
            <w:tcW w:w="2410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</w:tr>
      <w:tr w:rsidR="00414A6A" w:rsidRPr="00414A6A" w:rsidTr="002B494B">
        <w:trPr>
          <w:trHeight w:val="202"/>
        </w:trPr>
        <w:tc>
          <w:tcPr>
            <w:tcW w:w="4339" w:type="dxa"/>
          </w:tcPr>
          <w:p w:rsidR="009C09D8" w:rsidRPr="00414A6A" w:rsidRDefault="009C09D8" w:rsidP="004520D5">
            <w:pPr>
              <w:jc w:val="right"/>
              <w:rPr>
                <w:sz w:val="24"/>
              </w:rPr>
            </w:pPr>
            <w:r w:rsidRPr="00414A6A">
              <w:rPr>
                <w:sz w:val="24"/>
              </w:rPr>
              <w:t>g = 6%</w:t>
            </w:r>
          </w:p>
        </w:tc>
        <w:tc>
          <w:tcPr>
            <w:tcW w:w="2410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</w:tr>
      <w:tr w:rsidR="00414A6A" w:rsidRPr="00414A6A" w:rsidTr="002B494B">
        <w:trPr>
          <w:trHeight w:val="202"/>
        </w:trPr>
        <w:tc>
          <w:tcPr>
            <w:tcW w:w="4339" w:type="dxa"/>
          </w:tcPr>
          <w:p w:rsidR="009C09D8" w:rsidRPr="00414A6A" w:rsidRDefault="009C09D8" w:rsidP="004520D5">
            <w:pPr>
              <w:jc w:val="right"/>
              <w:rPr>
                <w:sz w:val="24"/>
              </w:rPr>
            </w:pPr>
            <w:r w:rsidRPr="00414A6A">
              <w:rPr>
                <w:sz w:val="24"/>
              </w:rPr>
              <w:t>g = 9%</w:t>
            </w:r>
          </w:p>
        </w:tc>
        <w:tc>
          <w:tcPr>
            <w:tcW w:w="2410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9C09D8" w:rsidRPr="00414A6A" w:rsidRDefault="009C09D8" w:rsidP="004520D5">
            <w:pPr>
              <w:jc w:val="center"/>
              <w:rPr>
                <w:sz w:val="24"/>
              </w:rPr>
            </w:pPr>
          </w:p>
        </w:tc>
      </w:tr>
    </w:tbl>
    <w:p w:rsidR="009C09D8" w:rsidRPr="00414A6A" w:rsidRDefault="009C09D8" w:rsidP="000B5A6E">
      <w:pPr>
        <w:pStyle w:val="af9"/>
        <w:spacing w:line="360" w:lineRule="auto"/>
        <w:ind w:left="0" w:firstLine="709"/>
        <w:rPr>
          <w:b/>
          <w:sz w:val="28"/>
          <w:szCs w:val="28"/>
        </w:rPr>
      </w:pPr>
      <w:r w:rsidRPr="00414A6A">
        <w:rPr>
          <w:rFonts w:ascii="Times New Roman" w:hAnsi="Times New Roman" w:cs="Times New Roman"/>
          <w:b/>
          <w:sz w:val="28"/>
          <w:szCs w:val="28"/>
          <w:u w:val="single"/>
        </w:rPr>
        <w:t>Задание:</w:t>
      </w:r>
      <w:r w:rsidRPr="00414A6A">
        <w:rPr>
          <w:rFonts w:ascii="Times New Roman" w:hAnsi="Times New Roman" w:cs="Times New Roman"/>
          <w:sz w:val="28"/>
          <w:szCs w:val="28"/>
        </w:rPr>
        <w:t xml:space="preserve"> Определить воздействие </w:t>
      </w:r>
      <w:r w:rsidR="002B494B" w:rsidRPr="00414A6A">
        <w:rPr>
          <w:rFonts w:ascii="Times New Roman" w:hAnsi="Times New Roman" w:cs="Times New Roman"/>
          <w:sz w:val="28"/>
          <w:szCs w:val="28"/>
        </w:rPr>
        <w:t>валютных рисков</w:t>
      </w:r>
      <w:r w:rsidRPr="00414A6A">
        <w:rPr>
          <w:rFonts w:ascii="Times New Roman" w:hAnsi="Times New Roman" w:cs="Times New Roman"/>
          <w:sz w:val="28"/>
          <w:szCs w:val="28"/>
        </w:rPr>
        <w:t xml:space="preserve"> в долгосрочных темпах роста на стоимость </w:t>
      </w:r>
      <w:r w:rsidR="002B494B" w:rsidRPr="00414A6A">
        <w:rPr>
          <w:rFonts w:ascii="Times New Roman" w:hAnsi="Times New Roman" w:cs="Times New Roman"/>
          <w:sz w:val="28"/>
          <w:szCs w:val="28"/>
        </w:rPr>
        <w:t xml:space="preserve">международных </w:t>
      </w:r>
      <w:r w:rsidRPr="00414A6A">
        <w:rPr>
          <w:rFonts w:ascii="Times New Roman" w:hAnsi="Times New Roman" w:cs="Times New Roman"/>
          <w:sz w:val="28"/>
          <w:szCs w:val="28"/>
        </w:rPr>
        <w:t xml:space="preserve">компаний-аналогов и сделать выводы. </w:t>
      </w:r>
    </w:p>
    <w:p w:rsidR="00935118" w:rsidRPr="00414A6A" w:rsidRDefault="0046019A" w:rsidP="00326C5A">
      <w:pPr>
        <w:spacing w:line="360" w:lineRule="auto"/>
        <w:ind w:firstLine="709"/>
        <w:rPr>
          <w:b/>
          <w:szCs w:val="28"/>
        </w:rPr>
      </w:pPr>
      <w:r w:rsidRPr="00414A6A">
        <w:rPr>
          <w:szCs w:val="28"/>
        </w:rPr>
        <w:t xml:space="preserve"> </w:t>
      </w:r>
      <w:r w:rsidR="009E59EF" w:rsidRPr="00414A6A">
        <w:rPr>
          <w:szCs w:val="28"/>
        </w:rPr>
        <w:t xml:space="preserve"> </w:t>
      </w:r>
      <w:r w:rsidR="00C84413" w:rsidRPr="00414A6A">
        <w:rPr>
          <w:b/>
          <w:szCs w:val="28"/>
        </w:rPr>
        <w:t xml:space="preserve">Пример экзаменационного билета </w:t>
      </w:r>
    </w:p>
    <w:p w:rsidR="00AE04A1" w:rsidRPr="00414A6A" w:rsidRDefault="00AE04A1" w:rsidP="00326C5A">
      <w:pPr>
        <w:tabs>
          <w:tab w:val="left" w:pos="993"/>
        </w:tabs>
        <w:spacing w:line="360" w:lineRule="auto"/>
        <w:ind w:firstLine="709"/>
        <w:rPr>
          <w:b/>
          <w:bCs/>
          <w:szCs w:val="28"/>
          <w:u w:val="single"/>
        </w:rPr>
      </w:pPr>
      <w:r w:rsidRPr="00414A6A">
        <w:rPr>
          <w:b/>
          <w:szCs w:val="28"/>
          <w:u w:val="single"/>
        </w:rPr>
        <w:t>Экзаменационный билета № 1</w:t>
      </w:r>
    </w:p>
    <w:p w:rsidR="00326C5A" w:rsidRPr="00414A6A" w:rsidRDefault="00AE04A1" w:rsidP="00E55FBF">
      <w:pPr>
        <w:pStyle w:val="af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b/>
          <w:sz w:val="28"/>
          <w:szCs w:val="28"/>
        </w:rPr>
        <w:t xml:space="preserve">Практико-ориентированное задание 1 </w:t>
      </w:r>
      <w:r w:rsidRPr="00414A6A">
        <w:rPr>
          <w:rFonts w:ascii="Times New Roman" w:hAnsi="Times New Roman"/>
          <w:i/>
          <w:sz w:val="28"/>
          <w:szCs w:val="28"/>
        </w:rPr>
        <w:t xml:space="preserve">(Максимальное количество баллов –40) </w:t>
      </w:r>
    </w:p>
    <w:p w:rsidR="00AE04A1" w:rsidRPr="00414A6A" w:rsidRDefault="00AE04A1" w:rsidP="00E55FBF">
      <w:pPr>
        <w:pStyle w:val="af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На основе данных </w:t>
      </w:r>
      <w:r w:rsidR="00AB4768" w:rsidRPr="00414A6A">
        <w:rPr>
          <w:rFonts w:ascii="Times New Roman" w:hAnsi="Times New Roman"/>
          <w:sz w:val="28"/>
          <w:szCs w:val="28"/>
        </w:rPr>
        <w:t xml:space="preserve">информационных порталов </w:t>
      </w:r>
      <w:proofErr w:type="gramStart"/>
      <w:r w:rsidRPr="00414A6A">
        <w:rPr>
          <w:rFonts w:ascii="Times New Roman" w:hAnsi="Times New Roman"/>
          <w:sz w:val="28"/>
          <w:szCs w:val="28"/>
        </w:rPr>
        <w:t>по  компаниям</w:t>
      </w:r>
      <w:proofErr w:type="gramEnd"/>
      <w:r w:rsidRPr="00414A6A">
        <w:rPr>
          <w:rFonts w:ascii="Times New Roman" w:hAnsi="Times New Roman"/>
          <w:sz w:val="28"/>
          <w:szCs w:val="28"/>
        </w:rPr>
        <w:t xml:space="preserve"> ПАО Российские сети и Лукойл за 2018-2021 гг. рассчитать первичные VBM-показатели и построить схему их взаимосвязи, сделать выводы.</w:t>
      </w:r>
    </w:p>
    <w:p w:rsidR="00AE04A1" w:rsidRPr="00414A6A" w:rsidRDefault="00AE04A1" w:rsidP="00326C5A">
      <w:pPr>
        <w:pStyle w:val="af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14A6A">
        <w:rPr>
          <w:rFonts w:ascii="Times New Roman" w:hAnsi="Times New Roman"/>
          <w:b/>
          <w:sz w:val="28"/>
          <w:szCs w:val="28"/>
        </w:rPr>
        <w:t>Теоретический вопрос 1.</w:t>
      </w:r>
      <w:r w:rsidRPr="00414A6A">
        <w:rPr>
          <w:rFonts w:ascii="Times New Roman" w:hAnsi="Times New Roman"/>
          <w:sz w:val="28"/>
          <w:szCs w:val="28"/>
        </w:rPr>
        <w:t xml:space="preserve"> </w:t>
      </w:r>
      <w:r w:rsidRPr="00414A6A">
        <w:rPr>
          <w:rFonts w:ascii="Times New Roman" w:hAnsi="Times New Roman"/>
          <w:i/>
          <w:sz w:val="28"/>
          <w:szCs w:val="28"/>
        </w:rPr>
        <w:t xml:space="preserve">(Максимальное количество баллов – 10). </w:t>
      </w:r>
    </w:p>
    <w:p w:rsidR="00AE04A1" w:rsidRPr="00414A6A" w:rsidRDefault="00AE04A1" w:rsidP="00326C5A">
      <w:pPr>
        <w:pStyle w:val="af4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14A6A">
        <w:rPr>
          <w:rFonts w:ascii="Times New Roman" w:eastAsia="Times New Roman" w:hAnsi="Times New Roman"/>
          <w:b/>
          <w:bCs/>
          <w:sz w:val="28"/>
          <w:szCs w:val="28"/>
        </w:rPr>
        <w:t>Цифровой финансовый актив</w:t>
      </w:r>
    </w:p>
    <w:p w:rsidR="00AE04A1" w:rsidRPr="00414A6A" w:rsidRDefault="00AE04A1" w:rsidP="00326C5A">
      <w:pPr>
        <w:pStyle w:val="af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b/>
          <w:sz w:val="28"/>
          <w:szCs w:val="28"/>
        </w:rPr>
        <w:t>Теоретический вопрос 2.</w:t>
      </w:r>
      <w:r w:rsidRPr="00414A6A">
        <w:rPr>
          <w:rFonts w:ascii="Times New Roman" w:hAnsi="Times New Roman"/>
          <w:sz w:val="28"/>
          <w:szCs w:val="28"/>
        </w:rPr>
        <w:t xml:space="preserve"> </w:t>
      </w:r>
      <w:r w:rsidRPr="00414A6A">
        <w:rPr>
          <w:rFonts w:ascii="Times New Roman" w:hAnsi="Times New Roman"/>
          <w:i/>
          <w:sz w:val="28"/>
          <w:szCs w:val="28"/>
        </w:rPr>
        <w:t>(Максимальное количество баллов – 10).</w:t>
      </w:r>
      <w:r w:rsidRPr="00414A6A">
        <w:rPr>
          <w:rFonts w:ascii="Times New Roman" w:hAnsi="Times New Roman"/>
          <w:sz w:val="28"/>
          <w:szCs w:val="28"/>
        </w:rPr>
        <w:t xml:space="preserve"> </w:t>
      </w:r>
    </w:p>
    <w:p w:rsidR="00AE04A1" w:rsidRPr="00414A6A" w:rsidRDefault="00AE04A1" w:rsidP="00326C5A">
      <w:pPr>
        <w:pStyle w:val="af4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4A6A">
        <w:rPr>
          <w:rFonts w:ascii="Times New Roman" w:eastAsia="Times New Roman" w:hAnsi="Times New Roman"/>
          <w:b/>
          <w:bCs/>
          <w:sz w:val="28"/>
          <w:szCs w:val="28"/>
        </w:rPr>
        <w:t>Инструменты  визуализации</w:t>
      </w:r>
      <w:proofErr w:type="gramEnd"/>
      <w:r w:rsidRPr="00414A6A">
        <w:rPr>
          <w:rFonts w:ascii="Times New Roman" w:eastAsia="Times New Roman" w:hAnsi="Times New Roman"/>
          <w:b/>
          <w:bCs/>
          <w:sz w:val="28"/>
          <w:szCs w:val="28"/>
        </w:rPr>
        <w:t>, обработки и анализа данных</w:t>
      </w:r>
    </w:p>
    <w:p w:rsidR="006B04E3" w:rsidRPr="00414A6A" w:rsidRDefault="006B04E3" w:rsidP="00C84413">
      <w:pPr>
        <w:spacing w:line="360" w:lineRule="auto"/>
        <w:ind w:firstLine="709"/>
        <w:rPr>
          <w:b/>
        </w:rPr>
        <w:sectPr w:rsidR="006B04E3" w:rsidRPr="00414A6A" w:rsidSect="0023454B">
          <w:pgSz w:w="11906" w:h="16838"/>
          <w:pgMar w:top="1134" w:right="1134" w:bottom="1134" w:left="1134" w:header="709" w:footer="709" w:gutter="0"/>
          <w:pgNumType w:start="3"/>
          <w:cols w:space="708"/>
          <w:docGrid w:linePitch="381"/>
        </w:sectPr>
      </w:pPr>
    </w:p>
    <w:p w:rsidR="003139C6" w:rsidRPr="00414A6A" w:rsidRDefault="003139C6" w:rsidP="003139C6">
      <w:pPr>
        <w:tabs>
          <w:tab w:val="left" w:pos="1134"/>
        </w:tabs>
        <w:spacing w:line="360" w:lineRule="auto"/>
        <w:ind w:firstLine="709"/>
        <w:rPr>
          <w:b/>
        </w:rPr>
      </w:pPr>
      <w:r w:rsidRPr="00414A6A">
        <w:rPr>
          <w:b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3086"/>
        <w:gridCol w:w="3969"/>
        <w:gridCol w:w="5953"/>
      </w:tblGrid>
      <w:tr w:rsidR="00414A6A" w:rsidRPr="00414A6A" w:rsidTr="000B53BD">
        <w:tc>
          <w:tcPr>
            <w:tcW w:w="1871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Наименование компетенции </w:t>
            </w:r>
          </w:p>
          <w:p w:rsidR="000B53BD" w:rsidRPr="00414A6A" w:rsidRDefault="000B53BD" w:rsidP="006B04E3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Индикаторы достижения компетенции </w:t>
            </w:r>
          </w:p>
          <w:p w:rsidR="000B53BD" w:rsidRPr="00414A6A" w:rsidRDefault="000B53BD" w:rsidP="006B04E3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5953" w:type="dxa"/>
          </w:tcPr>
          <w:p w:rsidR="000B53BD" w:rsidRPr="00414A6A" w:rsidRDefault="000B53BD" w:rsidP="006B04E3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>Типовые контрольные задания</w:t>
            </w:r>
          </w:p>
        </w:tc>
      </w:tr>
      <w:tr w:rsidR="00414A6A" w:rsidRPr="00414A6A" w:rsidTr="000B53BD">
        <w:tc>
          <w:tcPr>
            <w:tcW w:w="1871" w:type="dxa"/>
            <w:vMerge w:val="restart"/>
            <w:shd w:val="clear" w:color="auto" w:fill="auto"/>
          </w:tcPr>
          <w:p w:rsidR="000B53BD" w:rsidRPr="00414A6A" w:rsidRDefault="000B53BD" w:rsidP="006B04E3">
            <w:pPr>
              <w:pStyle w:val="Default"/>
              <w:rPr>
                <w:color w:val="auto"/>
                <w:sz w:val="22"/>
                <w:szCs w:val="22"/>
              </w:rPr>
            </w:pPr>
            <w:r w:rsidRPr="00414A6A">
              <w:rPr>
                <w:color w:val="auto"/>
                <w:sz w:val="22"/>
                <w:szCs w:val="22"/>
              </w:rPr>
              <w:t xml:space="preserve">Способность формировать структурную и дивидендную политику и обосновывать выбор новой финансовой архитектуры компании. </w:t>
            </w:r>
          </w:p>
          <w:p w:rsidR="00BF1B66" w:rsidRPr="00414A6A" w:rsidRDefault="00BF1B66" w:rsidP="00BF1B66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color w:val="auto"/>
                <w:sz w:val="22"/>
                <w:szCs w:val="22"/>
              </w:rPr>
              <w:t>(</w:t>
            </w:r>
            <w:r w:rsidR="00AB4768" w:rsidRPr="00414A6A">
              <w:rPr>
                <w:color w:val="auto"/>
              </w:rPr>
              <w:t>П</w:t>
            </w:r>
            <w:r w:rsidRPr="00414A6A">
              <w:rPr>
                <w:color w:val="auto"/>
              </w:rPr>
              <w:t xml:space="preserve">К-5) </w:t>
            </w:r>
          </w:p>
          <w:p w:rsidR="000B53BD" w:rsidRPr="00414A6A" w:rsidRDefault="000B53BD" w:rsidP="006B04E3">
            <w:pPr>
              <w:tabs>
                <w:tab w:val="left" w:pos="540"/>
              </w:tabs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3086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14A6A">
              <w:rPr>
                <w:color w:val="auto"/>
                <w:sz w:val="22"/>
                <w:szCs w:val="22"/>
              </w:rPr>
              <w:t xml:space="preserve">1.Формирует функциональные разновидности корпоративной финансовой политики, включая структурную, дивидендную, амортизационную и т.п. политики. </w:t>
            </w:r>
          </w:p>
        </w:tc>
        <w:tc>
          <w:tcPr>
            <w:tcW w:w="3969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Знать – </w:t>
            </w:r>
            <w:r w:rsidRPr="00414A6A">
              <w:rPr>
                <w:color w:val="auto"/>
              </w:rPr>
              <w:t xml:space="preserve">функциональные разновидности корпоративной финансовой политики, структурная, </w:t>
            </w:r>
            <w:proofErr w:type="spellStart"/>
            <w:r w:rsidRPr="00414A6A">
              <w:rPr>
                <w:color w:val="auto"/>
              </w:rPr>
              <w:t>дивиденднвя</w:t>
            </w:r>
            <w:proofErr w:type="spellEnd"/>
            <w:r w:rsidRPr="00414A6A">
              <w:rPr>
                <w:color w:val="auto"/>
              </w:rPr>
              <w:t xml:space="preserve">, амортизационная политики компании в цифровой экономике. </w:t>
            </w:r>
          </w:p>
          <w:p w:rsidR="000B53BD" w:rsidRPr="00414A6A" w:rsidRDefault="000B53BD" w:rsidP="006B04E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414A6A">
              <w:rPr>
                <w:b/>
                <w:bCs/>
                <w:sz w:val="24"/>
              </w:rPr>
              <w:t xml:space="preserve">Уметь – </w:t>
            </w:r>
            <w:r w:rsidRPr="00414A6A">
              <w:rPr>
                <w:sz w:val="24"/>
              </w:rPr>
              <w:t xml:space="preserve">формировать корпоративную финансовую политику. </w:t>
            </w:r>
          </w:p>
        </w:tc>
        <w:tc>
          <w:tcPr>
            <w:tcW w:w="5953" w:type="dxa"/>
          </w:tcPr>
          <w:p w:rsidR="000B53BD" w:rsidRPr="00414A6A" w:rsidRDefault="000B53BD" w:rsidP="006B04E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14A6A">
              <w:rPr>
                <w:b/>
                <w:color w:val="auto"/>
                <w:u w:val="single"/>
              </w:rPr>
              <w:t>Задание 1.</w:t>
            </w:r>
            <w:r w:rsidRPr="00414A6A">
              <w:rPr>
                <w:color w:val="auto"/>
              </w:rPr>
              <w:t xml:space="preserve"> Используя данные </w:t>
            </w:r>
            <w:r w:rsidR="00AB4768" w:rsidRPr="00414A6A">
              <w:rPr>
                <w:color w:val="auto"/>
              </w:rPr>
              <w:t>информационных порталов (</w:t>
            </w:r>
            <w:proofErr w:type="spellStart"/>
            <w:r w:rsidR="00AB4768" w:rsidRPr="00414A6A">
              <w:rPr>
                <w:color w:val="auto"/>
              </w:rPr>
              <w:t>Bloomberg</w:t>
            </w:r>
            <w:proofErr w:type="spellEnd"/>
            <w:r w:rsidR="00AB4768" w:rsidRPr="00414A6A">
              <w:rPr>
                <w:color w:val="auto"/>
              </w:rPr>
              <w:t>)</w:t>
            </w:r>
            <w:r w:rsidRPr="00414A6A">
              <w:rPr>
                <w:color w:val="auto"/>
              </w:rPr>
              <w:t>, проведите анализ структуры капитала, дивидендной политики международной компании: CAST– Структура капитала (информация о материнской/дочерней компаниях, структура капитала компании и рейтинги). WACC – Средневзвешенная стоимость капитала. OWN – Сводка владельцев (сведения о владельцах акций компании). DES – Описание деятельности компании, корпоративные данные, информация о менеджменте.</w:t>
            </w:r>
          </w:p>
        </w:tc>
      </w:tr>
      <w:tr w:rsidR="00414A6A" w:rsidRPr="00414A6A" w:rsidTr="000B53BD">
        <w:tc>
          <w:tcPr>
            <w:tcW w:w="1871" w:type="dxa"/>
            <w:vMerge/>
            <w:shd w:val="clear" w:color="auto" w:fill="auto"/>
          </w:tcPr>
          <w:p w:rsidR="000B53BD" w:rsidRPr="00414A6A" w:rsidRDefault="000B53BD" w:rsidP="006B04E3">
            <w:pPr>
              <w:tabs>
                <w:tab w:val="left" w:pos="540"/>
              </w:tabs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3086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14A6A">
              <w:rPr>
                <w:color w:val="auto"/>
                <w:sz w:val="22"/>
                <w:szCs w:val="22"/>
              </w:rPr>
              <w:t xml:space="preserve">2.Обосновывает пути оптимизации финансовой архитектуры компании с учетом требований цифровой экономики. </w:t>
            </w:r>
          </w:p>
        </w:tc>
        <w:tc>
          <w:tcPr>
            <w:tcW w:w="3969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Знать – </w:t>
            </w:r>
            <w:r w:rsidRPr="00414A6A">
              <w:rPr>
                <w:color w:val="auto"/>
              </w:rPr>
              <w:t xml:space="preserve">пути оптимизации финансовой архитектуры компании с учетом требований цифровой экономики. </w:t>
            </w:r>
          </w:p>
          <w:p w:rsidR="000B53BD" w:rsidRPr="00414A6A" w:rsidRDefault="000B53BD" w:rsidP="006B04E3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414A6A">
              <w:rPr>
                <w:b/>
                <w:bCs/>
                <w:sz w:val="24"/>
              </w:rPr>
              <w:t xml:space="preserve">Уметь – </w:t>
            </w:r>
            <w:r w:rsidRPr="00414A6A">
              <w:rPr>
                <w:sz w:val="24"/>
              </w:rPr>
              <w:t xml:space="preserve">обосновывать методы оптимизации финансовой архитектуры компании с учетом требований цифровой экономики. </w:t>
            </w:r>
          </w:p>
        </w:tc>
        <w:tc>
          <w:tcPr>
            <w:tcW w:w="5953" w:type="dxa"/>
          </w:tcPr>
          <w:p w:rsidR="00DA23B2" w:rsidRPr="00414A6A" w:rsidRDefault="00DA23B2" w:rsidP="00DA23B2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Задание 1. </w:t>
            </w:r>
            <w:r w:rsidRPr="00414A6A">
              <w:rPr>
                <w:color w:val="auto"/>
              </w:rPr>
              <w:t xml:space="preserve">Используя данные </w:t>
            </w:r>
            <w:r w:rsidR="00AB4768" w:rsidRPr="00414A6A">
              <w:rPr>
                <w:color w:val="auto"/>
              </w:rPr>
              <w:t>информационных порталов (</w:t>
            </w:r>
            <w:proofErr w:type="spellStart"/>
            <w:r w:rsidR="00AB4768" w:rsidRPr="00414A6A">
              <w:rPr>
                <w:color w:val="auto"/>
              </w:rPr>
              <w:t>Bloomberg</w:t>
            </w:r>
            <w:proofErr w:type="spellEnd"/>
            <w:r w:rsidR="00AB4768" w:rsidRPr="00414A6A">
              <w:rPr>
                <w:color w:val="auto"/>
              </w:rPr>
              <w:t>)</w:t>
            </w:r>
            <w:r w:rsidRPr="00414A6A">
              <w:rPr>
                <w:color w:val="auto"/>
              </w:rPr>
              <w:t xml:space="preserve">, проведите анализ международной компании: RELS – Ценные бумаги, выпущенные компанией или находящиеся у нее на балансе. BI – </w:t>
            </w:r>
            <w:proofErr w:type="spellStart"/>
            <w:r w:rsidRPr="00414A6A">
              <w:rPr>
                <w:color w:val="auto"/>
              </w:rPr>
              <w:t>Bloomberg</w:t>
            </w:r>
            <w:proofErr w:type="spellEnd"/>
            <w:r w:rsidRPr="00414A6A">
              <w:rPr>
                <w:color w:val="auto"/>
              </w:rPr>
              <w:t xml:space="preserve"> </w:t>
            </w:r>
            <w:proofErr w:type="spellStart"/>
            <w:r w:rsidRPr="00414A6A">
              <w:rPr>
                <w:color w:val="auto"/>
              </w:rPr>
              <w:t>Intelligence</w:t>
            </w:r>
            <w:proofErr w:type="spellEnd"/>
            <w:r w:rsidRPr="00414A6A">
              <w:rPr>
                <w:color w:val="auto"/>
              </w:rPr>
              <w:t xml:space="preserve"> (полезная информация о компании в сравнении с компаниями-аналогами во всем мире по различным показателям). </w:t>
            </w:r>
          </w:p>
          <w:p w:rsidR="000B53BD" w:rsidRPr="00414A6A" w:rsidRDefault="000B53BD" w:rsidP="006B04E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</w:tc>
      </w:tr>
      <w:tr w:rsidR="00414A6A" w:rsidRPr="00414A6A" w:rsidTr="000B53BD">
        <w:tc>
          <w:tcPr>
            <w:tcW w:w="1871" w:type="dxa"/>
            <w:vMerge w:val="restart"/>
            <w:shd w:val="clear" w:color="auto" w:fill="auto"/>
          </w:tcPr>
          <w:p w:rsidR="000B53BD" w:rsidRPr="00414A6A" w:rsidRDefault="000B53BD" w:rsidP="006B04E3">
            <w:pPr>
              <w:pStyle w:val="Default"/>
              <w:rPr>
                <w:color w:val="auto"/>
                <w:sz w:val="22"/>
                <w:szCs w:val="22"/>
              </w:rPr>
            </w:pPr>
            <w:r w:rsidRPr="00414A6A">
              <w:rPr>
                <w:color w:val="auto"/>
                <w:sz w:val="22"/>
                <w:szCs w:val="22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</w:t>
            </w:r>
            <w:r w:rsidRPr="00414A6A">
              <w:rPr>
                <w:color w:val="auto"/>
                <w:sz w:val="22"/>
                <w:szCs w:val="22"/>
              </w:rPr>
              <w:lastRenderedPageBreak/>
              <w:t xml:space="preserve">деятельности, при разработке стратегии развития и финансовой политики как на уровне отдельных организаций, в том числе,  институтов финансового рынка, так и на уровне публично-правовых образований </w:t>
            </w:r>
            <w:r w:rsidR="00BF1B66" w:rsidRPr="00414A6A">
              <w:rPr>
                <w:color w:val="auto"/>
                <w:sz w:val="22"/>
                <w:szCs w:val="22"/>
              </w:rPr>
              <w:t>(</w:t>
            </w:r>
            <w:r w:rsidR="00BF1B66" w:rsidRPr="00414A6A">
              <w:rPr>
                <w:color w:val="auto"/>
              </w:rPr>
              <w:t>ПКН-4)</w:t>
            </w:r>
          </w:p>
        </w:tc>
        <w:tc>
          <w:tcPr>
            <w:tcW w:w="3086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14A6A">
              <w:rPr>
                <w:color w:val="auto"/>
                <w:sz w:val="22"/>
                <w:szCs w:val="22"/>
              </w:rPr>
              <w:lastRenderedPageBreak/>
              <w:t>1.Предлагает эффективные решения проблем текущей деятельности финансовых органов, организаций, в том числе, финансово-кредитных, на основе результатов прикладных научных исследований в профессиональной сфере.</w:t>
            </w:r>
          </w:p>
        </w:tc>
        <w:tc>
          <w:tcPr>
            <w:tcW w:w="3969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Знать – </w:t>
            </w:r>
            <w:r w:rsidRPr="00414A6A">
              <w:rPr>
                <w:color w:val="auto"/>
              </w:rPr>
              <w:t xml:space="preserve">проблемы в деятельности финансовых органов, институтов и инфраструктуры финансового рынка, на уровне российского и мирового финансового рынка, международных публично-правовых образований в цифровой экономике. </w:t>
            </w:r>
          </w:p>
          <w:p w:rsidR="000B53BD" w:rsidRPr="00414A6A" w:rsidRDefault="000B53BD" w:rsidP="006B04E3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Уметь – </w:t>
            </w:r>
            <w:r w:rsidRPr="00414A6A">
              <w:rPr>
                <w:color w:val="auto"/>
              </w:rPr>
              <w:t xml:space="preserve">выявлять проблемы в деятельности финансовых органов, </w:t>
            </w:r>
            <w:r w:rsidRPr="00414A6A">
              <w:rPr>
                <w:color w:val="auto"/>
              </w:rPr>
              <w:lastRenderedPageBreak/>
              <w:t xml:space="preserve">различных институтов и </w:t>
            </w:r>
            <w:proofErr w:type="gramStart"/>
            <w:r w:rsidRPr="00414A6A">
              <w:rPr>
                <w:color w:val="auto"/>
              </w:rPr>
              <w:t>инфраструктуры  финансового</w:t>
            </w:r>
            <w:proofErr w:type="gramEnd"/>
            <w:r w:rsidRPr="00414A6A">
              <w:rPr>
                <w:color w:val="auto"/>
              </w:rPr>
              <w:t xml:space="preserve"> рынка, международных организаций на основе системного, эволюционного и институционального подходов в методологии исследования со-временного финансового рынка,  современных концепций финансов и кредита в цифровой экономике.  </w:t>
            </w:r>
          </w:p>
        </w:tc>
        <w:tc>
          <w:tcPr>
            <w:tcW w:w="5953" w:type="dxa"/>
          </w:tcPr>
          <w:p w:rsidR="00DA23B2" w:rsidRPr="00414A6A" w:rsidRDefault="00DA23B2" w:rsidP="00DA23B2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lastRenderedPageBreak/>
              <w:t xml:space="preserve">Задание 1. </w:t>
            </w:r>
            <w:r w:rsidRPr="00414A6A">
              <w:rPr>
                <w:color w:val="auto"/>
              </w:rPr>
              <w:t xml:space="preserve">Используя данные </w:t>
            </w:r>
            <w:r w:rsidR="00AB4768" w:rsidRPr="00414A6A">
              <w:rPr>
                <w:color w:val="auto"/>
              </w:rPr>
              <w:t>информационных порталов (</w:t>
            </w:r>
            <w:proofErr w:type="spellStart"/>
            <w:r w:rsidR="00AB4768" w:rsidRPr="00414A6A">
              <w:rPr>
                <w:color w:val="auto"/>
              </w:rPr>
              <w:t>Bloomberg</w:t>
            </w:r>
            <w:proofErr w:type="spellEnd"/>
            <w:r w:rsidR="00AB4768" w:rsidRPr="00414A6A">
              <w:rPr>
                <w:color w:val="auto"/>
              </w:rPr>
              <w:t>)</w:t>
            </w:r>
            <w:r w:rsidRPr="00414A6A">
              <w:rPr>
                <w:color w:val="auto"/>
              </w:rPr>
              <w:t xml:space="preserve">, проведите анализ международных рисков: </w:t>
            </w:r>
          </w:p>
          <w:p w:rsidR="00DA23B2" w:rsidRPr="00414A6A" w:rsidRDefault="00DA23B2" w:rsidP="00DA23B2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color w:val="auto"/>
              </w:rPr>
              <w:t xml:space="preserve">валютных, операционных, экономических, страновых. </w:t>
            </w:r>
          </w:p>
          <w:p w:rsidR="00DA23B2" w:rsidRPr="00414A6A" w:rsidRDefault="00DA23B2" w:rsidP="00DA23B2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color w:val="auto"/>
              </w:rPr>
              <w:t xml:space="preserve">BETA – Историческая бета (значение коэффициента для расчета CAPM). </w:t>
            </w:r>
          </w:p>
          <w:p w:rsidR="00DA23B2" w:rsidRPr="00414A6A" w:rsidRDefault="00DA23B2" w:rsidP="00DA23B2">
            <w:pPr>
              <w:pStyle w:val="Default"/>
              <w:jc w:val="both"/>
              <w:rPr>
                <w:color w:val="auto"/>
                <w:lang w:val="en-US"/>
              </w:rPr>
            </w:pPr>
            <w:r w:rsidRPr="00414A6A">
              <w:rPr>
                <w:color w:val="auto"/>
              </w:rPr>
              <w:t>Валютные</w:t>
            </w:r>
            <w:r w:rsidRPr="00414A6A">
              <w:rPr>
                <w:color w:val="auto"/>
                <w:lang w:val="en-US"/>
              </w:rPr>
              <w:t xml:space="preserve"> </w:t>
            </w:r>
            <w:r w:rsidRPr="00414A6A">
              <w:rPr>
                <w:color w:val="auto"/>
              </w:rPr>
              <w:t>свопы</w:t>
            </w:r>
            <w:r w:rsidRPr="00414A6A">
              <w:rPr>
                <w:color w:val="auto"/>
                <w:lang w:val="en-US"/>
              </w:rPr>
              <w:t xml:space="preserve"> (Cross currency swaps, </w:t>
            </w:r>
            <w:proofErr w:type="spellStart"/>
            <w:r w:rsidRPr="00414A6A">
              <w:rPr>
                <w:color w:val="auto"/>
                <w:lang w:val="en-US"/>
              </w:rPr>
              <w:t>xccy</w:t>
            </w:r>
            <w:proofErr w:type="spellEnd"/>
            <w:r w:rsidRPr="00414A6A">
              <w:rPr>
                <w:color w:val="auto"/>
                <w:lang w:val="en-US"/>
              </w:rPr>
              <w:t xml:space="preserve">) </w:t>
            </w:r>
          </w:p>
          <w:p w:rsidR="00DA23B2" w:rsidRPr="00414A6A" w:rsidRDefault="00DA23B2" w:rsidP="00DA23B2">
            <w:pPr>
              <w:pStyle w:val="Default"/>
              <w:jc w:val="both"/>
              <w:rPr>
                <w:color w:val="auto"/>
                <w:lang w:val="en-US"/>
              </w:rPr>
            </w:pPr>
            <w:r w:rsidRPr="00414A6A">
              <w:rPr>
                <w:color w:val="auto"/>
              </w:rPr>
              <w:t>Свопы</w:t>
            </w:r>
            <w:r w:rsidRPr="00414A6A">
              <w:rPr>
                <w:color w:val="auto"/>
                <w:lang w:val="en-US"/>
              </w:rPr>
              <w:t xml:space="preserve"> </w:t>
            </w:r>
            <w:r w:rsidRPr="00414A6A">
              <w:rPr>
                <w:color w:val="auto"/>
              </w:rPr>
              <w:t>на</w:t>
            </w:r>
            <w:r w:rsidRPr="00414A6A">
              <w:rPr>
                <w:color w:val="auto"/>
                <w:lang w:val="en-US"/>
              </w:rPr>
              <w:t xml:space="preserve"> </w:t>
            </w:r>
            <w:r w:rsidRPr="00414A6A">
              <w:rPr>
                <w:color w:val="auto"/>
              </w:rPr>
              <w:t>активы</w:t>
            </w:r>
            <w:r w:rsidRPr="00414A6A">
              <w:rPr>
                <w:color w:val="auto"/>
                <w:lang w:val="en-US"/>
              </w:rPr>
              <w:t xml:space="preserve"> (Asset swap spreads, </w:t>
            </w:r>
            <w:proofErr w:type="spellStart"/>
            <w:r w:rsidRPr="00414A6A">
              <w:rPr>
                <w:color w:val="auto"/>
                <w:lang w:val="en-US"/>
              </w:rPr>
              <w:t>asw</w:t>
            </w:r>
            <w:proofErr w:type="spellEnd"/>
            <w:r w:rsidRPr="00414A6A">
              <w:rPr>
                <w:color w:val="auto"/>
                <w:lang w:val="en-US"/>
              </w:rPr>
              <w:t xml:space="preserve">) </w:t>
            </w:r>
          </w:p>
          <w:p w:rsidR="000B53BD" w:rsidRPr="00414A6A" w:rsidRDefault="00DA23B2" w:rsidP="00DA23B2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14A6A">
              <w:rPr>
                <w:color w:val="auto"/>
              </w:rPr>
              <w:t>Риски контрагентов (</w:t>
            </w:r>
            <w:proofErr w:type="spellStart"/>
            <w:r w:rsidRPr="00414A6A">
              <w:rPr>
                <w:color w:val="auto"/>
              </w:rPr>
              <w:t>Counterparty</w:t>
            </w:r>
            <w:proofErr w:type="spellEnd"/>
            <w:r w:rsidRPr="00414A6A">
              <w:rPr>
                <w:color w:val="auto"/>
              </w:rPr>
              <w:t xml:space="preserve"> </w:t>
            </w:r>
            <w:proofErr w:type="spellStart"/>
            <w:r w:rsidRPr="00414A6A">
              <w:rPr>
                <w:color w:val="auto"/>
              </w:rPr>
              <w:t>risk</w:t>
            </w:r>
            <w:proofErr w:type="spellEnd"/>
            <w:r w:rsidRPr="00414A6A">
              <w:rPr>
                <w:color w:val="auto"/>
              </w:rPr>
              <w:t xml:space="preserve">, CVA, CSA) </w:t>
            </w:r>
          </w:p>
        </w:tc>
      </w:tr>
      <w:tr w:rsidR="00414A6A" w:rsidRPr="00414A6A" w:rsidTr="000B53BD">
        <w:tc>
          <w:tcPr>
            <w:tcW w:w="1871" w:type="dxa"/>
            <w:vMerge/>
            <w:shd w:val="clear" w:color="auto" w:fill="auto"/>
          </w:tcPr>
          <w:p w:rsidR="000B53BD" w:rsidRPr="00414A6A" w:rsidRDefault="000B53BD" w:rsidP="006B04E3">
            <w:pPr>
              <w:tabs>
                <w:tab w:val="left" w:pos="540"/>
              </w:tabs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3086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rPr>
                <w:color w:val="auto"/>
                <w:sz w:val="22"/>
                <w:szCs w:val="22"/>
              </w:rPr>
            </w:pPr>
            <w:r w:rsidRPr="00414A6A">
              <w:rPr>
                <w:color w:val="auto"/>
                <w:sz w:val="22"/>
                <w:szCs w:val="22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969" w:type="dxa"/>
            <w:shd w:val="clear" w:color="auto" w:fill="auto"/>
          </w:tcPr>
          <w:p w:rsidR="000B53BD" w:rsidRPr="00414A6A" w:rsidRDefault="000B53BD" w:rsidP="006B04E3">
            <w:pPr>
              <w:pStyle w:val="Default"/>
              <w:jc w:val="both"/>
              <w:rPr>
                <w:color w:val="auto"/>
              </w:rPr>
            </w:pPr>
            <w:r w:rsidRPr="00414A6A">
              <w:rPr>
                <w:b/>
                <w:bCs/>
                <w:color w:val="auto"/>
              </w:rPr>
              <w:t xml:space="preserve">Знать – </w:t>
            </w:r>
            <w:r w:rsidRPr="00414A6A">
              <w:rPr>
                <w:color w:val="auto"/>
              </w:rPr>
              <w:t xml:space="preserve">стратегии развития организаций, различных институтов финансового рынка, публично-правовых образований в цифровой экономике. </w:t>
            </w:r>
          </w:p>
          <w:p w:rsidR="000B53BD" w:rsidRPr="00414A6A" w:rsidRDefault="000B53BD" w:rsidP="006B04E3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414A6A">
              <w:rPr>
                <w:b/>
                <w:bCs/>
                <w:sz w:val="24"/>
              </w:rPr>
              <w:t xml:space="preserve">Уметь – </w:t>
            </w:r>
            <w:r w:rsidRPr="00414A6A">
              <w:rPr>
                <w:sz w:val="24"/>
              </w:rPr>
              <w:t xml:space="preserve">обосновывать объемы и выбирать </w:t>
            </w:r>
            <w:proofErr w:type="gramStart"/>
            <w:r w:rsidRPr="00414A6A">
              <w:rPr>
                <w:sz w:val="24"/>
              </w:rPr>
              <w:t>методы  финансового</w:t>
            </w:r>
            <w:proofErr w:type="gramEnd"/>
            <w:r w:rsidRPr="00414A6A">
              <w:rPr>
                <w:sz w:val="24"/>
              </w:rPr>
              <w:t xml:space="preserve"> обеспечения реализации стратегий,  профессионально обосновывать предложения по координации стратегического и финансового планирования на уровне публично-правовых образований и организаций в цифровой экономике . </w:t>
            </w:r>
          </w:p>
        </w:tc>
        <w:tc>
          <w:tcPr>
            <w:tcW w:w="5953" w:type="dxa"/>
          </w:tcPr>
          <w:p w:rsidR="000B53BD" w:rsidRPr="00414A6A" w:rsidRDefault="00DA23B2" w:rsidP="006B04E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14A6A">
              <w:rPr>
                <w:b/>
                <w:color w:val="auto"/>
                <w:u w:val="single"/>
              </w:rPr>
              <w:t>Задание 2.</w:t>
            </w:r>
            <w:r w:rsidRPr="00414A6A">
              <w:rPr>
                <w:color w:val="auto"/>
              </w:rPr>
              <w:t xml:space="preserve"> Используя данные </w:t>
            </w:r>
            <w:r w:rsidR="00AB4768" w:rsidRPr="00414A6A">
              <w:rPr>
                <w:color w:val="auto"/>
              </w:rPr>
              <w:t>информационных порталов (</w:t>
            </w:r>
            <w:proofErr w:type="spellStart"/>
            <w:r w:rsidR="00AB4768" w:rsidRPr="00414A6A">
              <w:rPr>
                <w:color w:val="auto"/>
              </w:rPr>
              <w:t>Bloomberg</w:t>
            </w:r>
            <w:proofErr w:type="spellEnd"/>
            <w:r w:rsidR="00AB4768" w:rsidRPr="00414A6A">
              <w:rPr>
                <w:color w:val="auto"/>
              </w:rPr>
              <w:t>)</w:t>
            </w:r>
            <w:r w:rsidRPr="00414A6A">
              <w:rPr>
                <w:color w:val="auto"/>
              </w:rPr>
              <w:t xml:space="preserve">, проведите </w:t>
            </w:r>
            <w:proofErr w:type="gramStart"/>
            <w:r w:rsidRPr="00414A6A">
              <w:rPr>
                <w:color w:val="auto"/>
              </w:rPr>
              <w:t>анализ  финансовой</w:t>
            </w:r>
            <w:proofErr w:type="gramEnd"/>
            <w:r w:rsidRPr="00414A6A">
              <w:rPr>
                <w:color w:val="auto"/>
              </w:rPr>
              <w:t xml:space="preserve"> архитектуры международной компании: FA – Финансовый анализ (информация из отчета о доходах, балансового отчета, о денежных потоках, рассчитанные коэффициенты ликвидности, рентабельности, анализ Дюпона и т.д.). EV – Стоимость компании (информация о рыночной капитализации, номинале и количестве акций в обращении и т.д.) RV – Сравнительная оценка (сравнение компаний по различным показателям - рыночной капитализации, прибыли на акцию, рентабельности собственного капитала и т.д.</w:t>
            </w:r>
            <w:proofErr w:type="gramStart"/>
            <w:r w:rsidRPr="00414A6A">
              <w:rPr>
                <w:color w:val="auto"/>
              </w:rPr>
              <w:t>).COMP</w:t>
            </w:r>
            <w:proofErr w:type="gramEnd"/>
            <w:r w:rsidRPr="00414A6A">
              <w:rPr>
                <w:color w:val="auto"/>
              </w:rPr>
              <w:t>– Сравнительная доходность. EQRV – Относительная стоимость акций.</w:t>
            </w:r>
          </w:p>
        </w:tc>
      </w:tr>
    </w:tbl>
    <w:p w:rsidR="000B53BD" w:rsidRPr="00414A6A" w:rsidRDefault="000B53BD" w:rsidP="003139C6">
      <w:pPr>
        <w:tabs>
          <w:tab w:val="left" w:pos="1134"/>
        </w:tabs>
        <w:spacing w:line="360" w:lineRule="auto"/>
        <w:ind w:firstLine="709"/>
        <w:rPr>
          <w:b/>
        </w:rPr>
        <w:sectPr w:rsidR="000B53BD" w:rsidRPr="00414A6A" w:rsidSect="0023454B">
          <w:pgSz w:w="16838" w:h="11906" w:orient="landscape"/>
          <w:pgMar w:top="1134" w:right="1134" w:bottom="566" w:left="1134" w:header="709" w:footer="709" w:gutter="0"/>
          <w:cols w:space="708"/>
          <w:docGrid w:linePitch="381"/>
        </w:sectPr>
      </w:pPr>
    </w:p>
    <w:p w:rsidR="003C4E69" w:rsidRPr="00414A6A" w:rsidRDefault="003C4E69" w:rsidP="00993D85">
      <w:pPr>
        <w:pStyle w:val="1"/>
      </w:pPr>
      <w:bookmarkStart w:id="49" w:name="_Hlk508039527"/>
      <w:r w:rsidRPr="00414A6A">
        <w:lastRenderedPageBreak/>
        <w:t xml:space="preserve">8. </w:t>
      </w:r>
      <w:bookmarkStart w:id="50" w:name="_Toc415149567"/>
      <w:bookmarkStart w:id="51" w:name="_Toc449699550"/>
      <w:bookmarkStart w:id="52" w:name="_Toc508363540"/>
      <w:bookmarkStart w:id="53" w:name="_Toc20665600"/>
      <w:r w:rsidRPr="00414A6A">
        <w:t>Перечень основной и дополнительной учебной литературы, необходимой для освоения дисциплины</w:t>
      </w:r>
      <w:bookmarkEnd w:id="50"/>
      <w:bookmarkEnd w:id="51"/>
      <w:bookmarkEnd w:id="52"/>
      <w:bookmarkEnd w:id="53"/>
    </w:p>
    <w:p w:rsidR="00414A6A" w:rsidRPr="00414A6A" w:rsidRDefault="00414A6A" w:rsidP="002A0733">
      <w:pPr>
        <w:tabs>
          <w:tab w:val="left" w:pos="426"/>
          <w:tab w:val="left" w:pos="851"/>
          <w:tab w:val="left" w:pos="1134"/>
        </w:tabs>
        <w:spacing w:line="336" w:lineRule="auto"/>
        <w:ind w:firstLine="709"/>
        <w:rPr>
          <w:b/>
          <w:szCs w:val="28"/>
        </w:rPr>
      </w:pPr>
      <w:bookmarkStart w:id="54" w:name="_Toc293046091"/>
      <w:bookmarkStart w:id="55" w:name="_Toc8647343"/>
      <w:bookmarkStart w:id="56" w:name="_Toc440881529"/>
      <w:bookmarkStart w:id="57" w:name="_Toc508363542"/>
      <w:bookmarkStart w:id="58" w:name="_Toc20665602"/>
      <w:bookmarkEnd w:id="14"/>
      <w:bookmarkEnd w:id="15"/>
      <w:bookmarkEnd w:id="16"/>
      <w:bookmarkEnd w:id="17"/>
      <w:bookmarkEnd w:id="18"/>
      <w:bookmarkEnd w:id="19"/>
      <w:bookmarkEnd w:id="49"/>
      <w:r w:rsidRPr="00414A6A">
        <w:rPr>
          <w:b/>
          <w:szCs w:val="28"/>
        </w:rPr>
        <w:t>Нормативно-правовые документы</w:t>
      </w:r>
      <w:bookmarkEnd w:id="54"/>
      <w:bookmarkEnd w:id="55"/>
      <w:r w:rsidRPr="00414A6A">
        <w:rPr>
          <w:b/>
          <w:szCs w:val="28"/>
        </w:rPr>
        <w:t xml:space="preserve"> 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x-none"/>
        </w:rPr>
      </w:pPr>
      <w:r w:rsidRPr="00414A6A">
        <w:rPr>
          <w:rFonts w:eastAsia="Calibri"/>
          <w:szCs w:val="28"/>
          <w:lang w:eastAsia="x-none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x-none"/>
        </w:rPr>
        <w:t>Федеральный закон "Об информации, информационных технологиях и о защите информации" от 27.07.2006 N 149-ФЗ ((ред. от 02.07.2021)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x-none"/>
        </w:rPr>
        <w:t xml:space="preserve">Федеральный закон "О валютном регулировании и валютном контроле" от 10.12.2003 N 173-ФЗ (ред. от 16.10.2019) 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Федеральный закон "О государственной регистрации юридических лиц и индивидуальных предпринимателей" от 08.08.2001 N 129-ФЗ (ред. от 02.07.2021)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Федеральный закон "О внесении изменений в часть первую и главу 25 части второй Налогового кодекса Российской Федерации (в части особенностей налогообложения международных холдинговых компаний)" от 12 03.08.2018 N 294-ФЗ (ред. от 25.12.2018)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Федеральный закон от 25.12.2018 N 490-ФЗ "О внесении изменений в части первую и вторую Налогового кодекса Российской Федерации и Федеральный закон "О внесении изменений в часть первую и главу 25 части второй Налогового кодекса Российской Федерации (в части особенностей налогообложения международных холдинговых компаний)"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Приказ Минфина России от 27.11.2006 N 154н (ред. от 09.11.2017) "Об утверждении Положения по бухгалтерскому учету "Учет активов и обязательств, стоимость которых выражена в иностранной валюте" (ПБУ 3/2006)" (Зарегистрировано в Минюсте России 17.01.2007 N 8788)</w:t>
      </w:r>
    </w:p>
    <w:p w:rsidR="00414A6A" w:rsidRPr="00414A6A" w:rsidRDefault="00414A6A" w:rsidP="002A0733">
      <w:pPr>
        <w:keepNext/>
        <w:keepLines/>
        <w:tabs>
          <w:tab w:val="left" w:pos="851"/>
          <w:tab w:val="left" w:pos="1134"/>
        </w:tabs>
        <w:spacing w:line="336" w:lineRule="auto"/>
        <w:ind w:firstLine="709"/>
        <w:outlineLvl w:val="3"/>
        <w:rPr>
          <w:b/>
          <w:szCs w:val="28"/>
        </w:rPr>
      </w:pPr>
      <w:r w:rsidRPr="00414A6A">
        <w:rPr>
          <w:b/>
          <w:szCs w:val="28"/>
        </w:rPr>
        <w:lastRenderedPageBreak/>
        <w:t>Основная литература</w:t>
      </w:r>
    </w:p>
    <w:p w:rsidR="00414A6A" w:rsidRPr="00414A6A" w:rsidRDefault="00414A6A" w:rsidP="002A0733">
      <w:pPr>
        <w:keepNext/>
        <w:keepLines/>
        <w:numPr>
          <w:ilvl w:val="0"/>
          <w:numId w:val="31"/>
        </w:numPr>
        <w:tabs>
          <w:tab w:val="left" w:pos="851"/>
          <w:tab w:val="left" w:pos="1134"/>
        </w:tabs>
        <w:spacing w:line="336" w:lineRule="auto"/>
        <w:ind w:left="0" w:firstLine="709"/>
        <w:outlineLvl w:val="3"/>
        <w:rPr>
          <w:szCs w:val="28"/>
        </w:rPr>
      </w:pPr>
      <w:r w:rsidRPr="00414A6A">
        <w:rPr>
          <w:szCs w:val="28"/>
        </w:rPr>
        <w:t xml:space="preserve">Корпоративные финансы: учебник / под ред. М.А. </w:t>
      </w:r>
      <w:proofErr w:type="spellStart"/>
      <w:proofErr w:type="gramStart"/>
      <w:r w:rsidRPr="00414A6A">
        <w:rPr>
          <w:szCs w:val="28"/>
        </w:rPr>
        <w:t>Эскиндарова</w:t>
      </w:r>
      <w:proofErr w:type="spellEnd"/>
      <w:r w:rsidRPr="00414A6A">
        <w:rPr>
          <w:szCs w:val="28"/>
        </w:rPr>
        <w:t>,  М.А.</w:t>
      </w:r>
      <w:proofErr w:type="gramEnd"/>
      <w:r w:rsidRPr="00414A6A">
        <w:rPr>
          <w:szCs w:val="28"/>
        </w:rPr>
        <w:t xml:space="preserve"> Федотовой. - Москва: </w:t>
      </w:r>
      <w:proofErr w:type="spellStart"/>
      <w:r w:rsidRPr="00414A6A">
        <w:rPr>
          <w:szCs w:val="28"/>
        </w:rPr>
        <w:t>Кнорус</w:t>
      </w:r>
      <w:proofErr w:type="spellEnd"/>
      <w:r w:rsidRPr="00414A6A">
        <w:rPr>
          <w:szCs w:val="28"/>
        </w:rPr>
        <w:t xml:space="preserve">, 2016. - 480 с. - (Бакалавриат и магистратура). – </w:t>
      </w:r>
      <w:proofErr w:type="gramStart"/>
      <w:r w:rsidRPr="00414A6A">
        <w:rPr>
          <w:szCs w:val="28"/>
        </w:rPr>
        <w:t>Текст :</w:t>
      </w:r>
      <w:proofErr w:type="gramEnd"/>
      <w:r w:rsidRPr="00414A6A">
        <w:rPr>
          <w:szCs w:val="28"/>
        </w:rPr>
        <w:t xml:space="preserve"> непосредственный. – То же. – 2022. – ЭБС BOOK.ru. – URL:https://book.ru/book/943100 (дата обращения: 31.08.2022). — </w:t>
      </w:r>
      <w:proofErr w:type="gramStart"/>
      <w:r w:rsidRPr="00414A6A">
        <w:rPr>
          <w:szCs w:val="28"/>
        </w:rPr>
        <w:t>Текст :</w:t>
      </w:r>
      <w:proofErr w:type="gramEnd"/>
      <w:r w:rsidRPr="00414A6A">
        <w:rPr>
          <w:szCs w:val="28"/>
        </w:rPr>
        <w:t xml:space="preserve"> электронный. </w:t>
      </w:r>
    </w:p>
    <w:p w:rsidR="00414A6A" w:rsidRPr="00414A6A" w:rsidRDefault="00414A6A" w:rsidP="002A0733">
      <w:pPr>
        <w:tabs>
          <w:tab w:val="left" w:pos="426"/>
          <w:tab w:val="left" w:pos="851"/>
          <w:tab w:val="left" w:pos="1134"/>
        </w:tabs>
        <w:spacing w:line="336" w:lineRule="auto"/>
        <w:ind w:firstLine="709"/>
        <w:rPr>
          <w:b/>
          <w:szCs w:val="28"/>
        </w:rPr>
      </w:pPr>
      <w:bookmarkStart w:id="59" w:name="_Toc478806456"/>
      <w:bookmarkStart w:id="60" w:name="_Toc477984564"/>
      <w:bookmarkStart w:id="61" w:name="_Toc453683212"/>
      <w:bookmarkStart w:id="62" w:name="_Toc392083599"/>
      <w:bookmarkStart w:id="63" w:name="_Toc391497683"/>
      <w:bookmarkStart w:id="64" w:name="_Toc353009752"/>
      <w:bookmarkStart w:id="65" w:name="_Toc201759332"/>
      <w:r w:rsidRPr="00414A6A">
        <w:rPr>
          <w:b/>
          <w:szCs w:val="28"/>
        </w:rPr>
        <w:t xml:space="preserve"> Дополнительная литература</w:t>
      </w:r>
    </w:p>
    <w:p w:rsidR="00414A6A" w:rsidRPr="00414A6A" w:rsidRDefault="00414A6A" w:rsidP="002A0733">
      <w:pPr>
        <w:numPr>
          <w:ilvl w:val="0"/>
          <w:numId w:val="31"/>
        </w:numPr>
        <w:shd w:val="clear" w:color="auto" w:fill="FFFFFF"/>
        <w:tabs>
          <w:tab w:val="left" w:pos="426"/>
          <w:tab w:val="left" w:pos="851"/>
          <w:tab w:val="left" w:pos="1134"/>
        </w:tabs>
        <w:spacing w:line="336" w:lineRule="auto"/>
        <w:ind w:left="0" w:firstLine="709"/>
        <w:rPr>
          <w:szCs w:val="28"/>
        </w:rPr>
      </w:pPr>
      <w:r w:rsidRPr="00414A6A">
        <w:rPr>
          <w:rFonts w:eastAsia="Calibri"/>
          <w:bCs/>
          <w:szCs w:val="28"/>
          <w:lang w:eastAsia="en-US"/>
        </w:rPr>
        <w:t xml:space="preserve">Корпоративные финансы и управление бизнесом: монография / С.В. Большаков [и др.]; Финуниверситет; под ред. Л.Г. </w:t>
      </w:r>
      <w:proofErr w:type="spellStart"/>
      <w:r w:rsidRPr="00414A6A">
        <w:rPr>
          <w:rFonts w:eastAsia="Calibri"/>
          <w:bCs/>
          <w:szCs w:val="28"/>
          <w:lang w:eastAsia="en-US"/>
        </w:rPr>
        <w:t>Паштовой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, Е.И. Шохина. - 3-е изд., </w:t>
      </w:r>
      <w:proofErr w:type="spellStart"/>
      <w:r w:rsidRPr="00414A6A">
        <w:rPr>
          <w:rFonts w:eastAsia="Calibri"/>
          <w:bCs/>
          <w:szCs w:val="28"/>
          <w:lang w:eastAsia="en-US"/>
        </w:rPr>
        <w:t>перераб</w:t>
      </w:r>
      <w:proofErr w:type="spellEnd"/>
      <w:proofErr w:type="gramStart"/>
      <w:r w:rsidRPr="00414A6A">
        <w:rPr>
          <w:rFonts w:eastAsia="Calibri"/>
          <w:bCs/>
          <w:szCs w:val="28"/>
          <w:lang w:eastAsia="en-US"/>
        </w:rPr>
        <w:t>.</w:t>
      </w:r>
      <w:proofErr w:type="gramEnd"/>
      <w:r w:rsidRPr="00414A6A">
        <w:rPr>
          <w:rFonts w:eastAsia="Calibri"/>
          <w:bCs/>
          <w:szCs w:val="28"/>
          <w:lang w:eastAsia="en-US"/>
        </w:rPr>
        <w:t xml:space="preserve"> и доп. - Москва: </w:t>
      </w:r>
      <w:proofErr w:type="spellStart"/>
      <w:r w:rsidRPr="00414A6A">
        <w:rPr>
          <w:rFonts w:eastAsia="Calibri"/>
          <w:bCs/>
          <w:szCs w:val="28"/>
          <w:lang w:eastAsia="en-US"/>
        </w:rPr>
        <w:t>КноРус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, 2021. - 392 с. –  Для магистратуры.  – ЭБС BOOK.ru. – URL: https://book.ru/book/940048 (дата обращения: 31.08.2022). — </w:t>
      </w:r>
      <w:proofErr w:type="gramStart"/>
      <w:r w:rsidRPr="00414A6A">
        <w:rPr>
          <w:rFonts w:eastAsia="Calibri"/>
          <w:bCs/>
          <w:szCs w:val="28"/>
          <w:lang w:eastAsia="en-US"/>
        </w:rPr>
        <w:t>Текст :</w:t>
      </w:r>
      <w:proofErr w:type="gramEnd"/>
      <w:r w:rsidRPr="00414A6A">
        <w:rPr>
          <w:rFonts w:eastAsia="Calibri"/>
          <w:bCs/>
          <w:szCs w:val="28"/>
          <w:lang w:eastAsia="en-US"/>
        </w:rPr>
        <w:t xml:space="preserve"> электронный. 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426"/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Корпоративные финансы в цифровой </w:t>
      </w:r>
      <w:proofErr w:type="gramStart"/>
      <w:r w:rsidRPr="00414A6A">
        <w:rPr>
          <w:rFonts w:eastAsia="Calibri"/>
          <w:szCs w:val="28"/>
          <w:lang w:eastAsia="en-US"/>
        </w:rPr>
        <w:t>экономике :</w:t>
      </w:r>
      <w:proofErr w:type="gramEnd"/>
      <w:r w:rsidRPr="00414A6A">
        <w:rPr>
          <w:rFonts w:eastAsia="Calibri"/>
          <w:szCs w:val="28"/>
          <w:lang w:eastAsia="en-US"/>
        </w:rPr>
        <w:t xml:space="preserve"> монография / под общ. ред. Л.Г. </w:t>
      </w:r>
      <w:proofErr w:type="spellStart"/>
      <w:r w:rsidRPr="00414A6A">
        <w:rPr>
          <w:rFonts w:eastAsia="Calibri"/>
          <w:szCs w:val="28"/>
          <w:lang w:eastAsia="en-US"/>
        </w:rPr>
        <w:t>Паштовой</w:t>
      </w:r>
      <w:proofErr w:type="spellEnd"/>
      <w:r w:rsidRPr="00414A6A">
        <w:rPr>
          <w:rFonts w:eastAsia="Calibri"/>
          <w:szCs w:val="28"/>
          <w:lang w:eastAsia="en-US"/>
        </w:rPr>
        <w:t xml:space="preserve">. - Москва: </w:t>
      </w:r>
      <w:proofErr w:type="spellStart"/>
      <w:r w:rsidRPr="00414A6A">
        <w:rPr>
          <w:rFonts w:eastAsia="Calibri"/>
          <w:szCs w:val="28"/>
          <w:lang w:eastAsia="en-US"/>
        </w:rPr>
        <w:t>Русайнс</w:t>
      </w:r>
      <w:proofErr w:type="spellEnd"/>
      <w:r w:rsidRPr="00414A6A">
        <w:rPr>
          <w:rFonts w:eastAsia="Calibri"/>
          <w:szCs w:val="28"/>
          <w:lang w:eastAsia="en-US"/>
        </w:rPr>
        <w:t xml:space="preserve">, 2019. - 267 с. – ЭБС BOOK.ru. - </w:t>
      </w:r>
      <w:proofErr w:type="gramStart"/>
      <w:r w:rsidRPr="00414A6A">
        <w:rPr>
          <w:rFonts w:eastAsia="Calibri"/>
          <w:szCs w:val="28"/>
          <w:lang w:eastAsia="en-US"/>
        </w:rPr>
        <w:t>URL:  http://www.book.ru/book/932792</w:t>
      </w:r>
      <w:proofErr w:type="gramEnd"/>
      <w:r w:rsidRPr="00414A6A">
        <w:rPr>
          <w:rFonts w:eastAsia="Calibri"/>
          <w:szCs w:val="28"/>
          <w:lang w:eastAsia="en-US"/>
        </w:rPr>
        <w:t xml:space="preserve"> (дата обращения: </w:t>
      </w:r>
      <w:r w:rsidRPr="00414A6A">
        <w:rPr>
          <w:rFonts w:eastAsia="Calibri"/>
          <w:bCs/>
          <w:szCs w:val="28"/>
          <w:lang w:eastAsia="en-US"/>
        </w:rPr>
        <w:t>31.08.2022</w:t>
      </w:r>
      <w:r w:rsidRPr="00414A6A">
        <w:rPr>
          <w:rFonts w:eastAsia="Calibri"/>
          <w:szCs w:val="28"/>
          <w:lang w:eastAsia="en-US"/>
        </w:rPr>
        <w:t xml:space="preserve">). - </w:t>
      </w:r>
      <w:proofErr w:type="gramStart"/>
      <w:r w:rsidRPr="00414A6A">
        <w:rPr>
          <w:rFonts w:eastAsia="Calibri"/>
          <w:szCs w:val="28"/>
          <w:lang w:eastAsia="en-US"/>
        </w:rPr>
        <w:t>Текст :</w:t>
      </w:r>
      <w:proofErr w:type="gramEnd"/>
      <w:r w:rsidRPr="00414A6A">
        <w:rPr>
          <w:rFonts w:eastAsia="Calibri"/>
          <w:szCs w:val="28"/>
          <w:lang w:eastAsia="en-US"/>
        </w:rPr>
        <w:t xml:space="preserve"> электронный. </w:t>
      </w:r>
    </w:p>
    <w:p w:rsidR="00414A6A" w:rsidRPr="00414A6A" w:rsidRDefault="00414A6A" w:rsidP="002A0733">
      <w:pPr>
        <w:numPr>
          <w:ilvl w:val="0"/>
          <w:numId w:val="31"/>
        </w:numPr>
        <w:shd w:val="clear" w:color="auto" w:fill="FFFFFF"/>
        <w:tabs>
          <w:tab w:val="left" w:pos="0"/>
          <w:tab w:val="left" w:pos="567"/>
          <w:tab w:val="left" w:pos="851"/>
          <w:tab w:val="left" w:pos="1134"/>
        </w:tabs>
        <w:spacing w:line="336" w:lineRule="auto"/>
        <w:ind w:left="0" w:firstLine="709"/>
        <w:rPr>
          <w:szCs w:val="28"/>
        </w:rPr>
      </w:pPr>
      <w:proofErr w:type="spellStart"/>
      <w:r w:rsidRPr="00414A6A">
        <w:rPr>
          <w:rFonts w:eastAsia="Calibri"/>
          <w:bCs/>
          <w:szCs w:val="28"/>
          <w:lang w:eastAsia="en-US"/>
        </w:rPr>
        <w:t>Лукасевич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414A6A">
        <w:rPr>
          <w:rFonts w:eastAsia="Calibri"/>
          <w:bCs/>
          <w:szCs w:val="28"/>
          <w:lang w:eastAsia="en-US"/>
        </w:rPr>
        <w:t>обуч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. по напр. "Финансовый менеджмент" / И.Я. </w:t>
      </w:r>
      <w:proofErr w:type="spellStart"/>
      <w:r w:rsidRPr="00414A6A">
        <w:rPr>
          <w:rFonts w:eastAsia="Calibri"/>
          <w:bCs/>
          <w:szCs w:val="28"/>
          <w:lang w:eastAsia="en-US"/>
        </w:rPr>
        <w:t>Лукасевич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. - Москва: </w:t>
      </w:r>
      <w:proofErr w:type="spellStart"/>
      <w:r w:rsidRPr="00414A6A">
        <w:rPr>
          <w:rFonts w:eastAsia="Calibri"/>
          <w:bCs/>
          <w:szCs w:val="28"/>
          <w:lang w:eastAsia="en-US"/>
        </w:rPr>
        <w:t>Юрайт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, 2017. - 378 с. - </w:t>
      </w:r>
      <w:proofErr w:type="gramStart"/>
      <w:r w:rsidRPr="00414A6A">
        <w:rPr>
          <w:rFonts w:eastAsia="Calibri"/>
          <w:bCs/>
          <w:szCs w:val="28"/>
          <w:lang w:eastAsia="en-US"/>
        </w:rPr>
        <w:t>Текст :</w:t>
      </w:r>
      <w:proofErr w:type="gramEnd"/>
      <w:r w:rsidRPr="00414A6A">
        <w:rPr>
          <w:rFonts w:eastAsia="Calibri"/>
          <w:bCs/>
          <w:szCs w:val="28"/>
          <w:lang w:eastAsia="en-US"/>
        </w:rPr>
        <w:t xml:space="preserve"> непосредственный.                     </w:t>
      </w:r>
      <w:proofErr w:type="spellStart"/>
      <w:r w:rsidRPr="00414A6A">
        <w:rPr>
          <w:rFonts w:eastAsia="Calibri"/>
          <w:bCs/>
          <w:szCs w:val="28"/>
          <w:lang w:eastAsia="en-US"/>
        </w:rPr>
        <w:t>Лукасевич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, И. Я.  Финансовый менеджмент в 2 ч. Часть 1. Основные понятия, методы и </w:t>
      </w:r>
      <w:proofErr w:type="gramStart"/>
      <w:r w:rsidRPr="00414A6A">
        <w:rPr>
          <w:rFonts w:eastAsia="Calibri"/>
          <w:bCs/>
          <w:szCs w:val="28"/>
          <w:lang w:eastAsia="en-US"/>
        </w:rPr>
        <w:t>концепции :</w:t>
      </w:r>
      <w:proofErr w:type="gramEnd"/>
      <w:r w:rsidRPr="00414A6A">
        <w:rPr>
          <w:rFonts w:eastAsia="Calibri"/>
          <w:bCs/>
          <w:szCs w:val="28"/>
          <w:lang w:eastAsia="en-US"/>
        </w:rPr>
        <w:t xml:space="preserve"> учебник и практикум для вузов / И. Я. </w:t>
      </w:r>
      <w:proofErr w:type="spellStart"/>
      <w:r w:rsidRPr="00414A6A">
        <w:rPr>
          <w:rFonts w:eastAsia="Calibri"/>
          <w:bCs/>
          <w:szCs w:val="28"/>
          <w:lang w:eastAsia="en-US"/>
        </w:rPr>
        <w:t>Лукасевич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. — 4-е изд., </w:t>
      </w:r>
      <w:proofErr w:type="spellStart"/>
      <w:r w:rsidRPr="00414A6A">
        <w:rPr>
          <w:rFonts w:eastAsia="Calibri"/>
          <w:bCs/>
          <w:szCs w:val="28"/>
          <w:lang w:eastAsia="en-US"/>
        </w:rPr>
        <w:t>перераб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. и доп. — </w:t>
      </w:r>
      <w:proofErr w:type="gramStart"/>
      <w:r w:rsidRPr="00414A6A">
        <w:rPr>
          <w:rFonts w:eastAsia="Calibri"/>
          <w:bCs/>
          <w:szCs w:val="28"/>
          <w:lang w:eastAsia="en-US"/>
        </w:rPr>
        <w:t>Москва :</w:t>
      </w:r>
      <w:proofErr w:type="gramEnd"/>
      <w:r w:rsidRPr="00414A6A">
        <w:rPr>
          <w:rFonts w:eastAsia="Calibri"/>
          <w:bCs/>
          <w:szCs w:val="28"/>
          <w:lang w:eastAsia="en-US"/>
        </w:rPr>
        <w:t xml:space="preserve"> Издательство </w:t>
      </w:r>
      <w:proofErr w:type="spellStart"/>
      <w:r w:rsidRPr="00414A6A">
        <w:rPr>
          <w:rFonts w:eastAsia="Calibri"/>
          <w:bCs/>
          <w:szCs w:val="28"/>
          <w:lang w:eastAsia="en-US"/>
        </w:rPr>
        <w:t>Юрайт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, 2022. — 377 с. — (Высшее образование). —  Образовательная платформа </w:t>
      </w:r>
      <w:proofErr w:type="spellStart"/>
      <w:r w:rsidRPr="00414A6A">
        <w:rPr>
          <w:rFonts w:eastAsia="Calibri"/>
          <w:bCs/>
          <w:szCs w:val="28"/>
          <w:lang w:eastAsia="en-US"/>
        </w:rPr>
        <w:t>Юрайт</w:t>
      </w:r>
      <w:proofErr w:type="spellEnd"/>
      <w:r w:rsidRPr="00414A6A">
        <w:rPr>
          <w:rFonts w:eastAsia="Calibri"/>
          <w:bCs/>
          <w:szCs w:val="28"/>
          <w:lang w:eastAsia="en-US"/>
        </w:rPr>
        <w:t xml:space="preserve"> [сайт]. — URL: https://urait.ru/bcode/488925 (дата обращения: 01.06.2022</w:t>
      </w:r>
      <w:proofErr w:type="gramStart"/>
      <w:r w:rsidRPr="00414A6A">
        <w:rPr>
          <w:rFonts w:eastAsia="Calibri"/>
          <w:bCs/>
          <w:szCs w:val="28"/>
          <w:lang w:eastAsia="en-US"/>
        </w:rPr>
        <w:t>).—</w:t>
      </w:r>
      <w:proofErr w:type="gramEnd"/>
      <w:r w:rsidRPr="00414A6A">
        <w:rPr>
          <w:rFonts w:eastAsia="Calibri"/>
          <w:bCs/>
          <w:szCs w:val="28"/>
          <w:lang w:eastAsia="en-US"/>
        </w:rPr>
        <w:t xml:space="preserve"> Текст : электронный. </w:t>
      </w:r>
    </w:p>
    <w:p w:rsidR="00414A6A" w:rsidRPr="00414A6A" w:rsidRDefault="00414A6A" w:rsidP="002A0733">
      <w:pPr>
        <w:numPr>
          <w:ilvl w:val="0"/>
          <w:numId w:val="31"/>
        </w:numPr>
        <w:shd w:val="clear" w:color="auto" w:fill="FFFFFF"/>
        <w:tabs>
          <w:tab w:val="left" w:pos="0"/>
          <w:tab w:val="left" w:pos="567"/>
          <w:tab w:val="left" w:pos="851"/>
          <w:tab w:val="left" w:pos="1134"/>
        </w:tabs>
        <w:spacing w:line="336" w:lineRule="auto"/>
        <w:ind w:left="0" w:firstLine="709"/>
        <w:rPr>
          <w:szCs w:val="28"/>
        </w:rPr>
      </w:pPr>
      <w:proofErr w:type="spellStart"/>
      <w:r w:rsidRPr="00414A6A">
        <w:rPr>
          <w:rFonts w:eastAsia="Calibri"/>
          <w:szCs w:val="28"/>
          <w:lang w:eastAsia="en-US"/>
        </w:rPr>
        <w:t>Незамайкин</w:t>
      </w:r>
      <w:proofErr w:type="spellEnd"/>
      <w:r w:rsidRPr="00414A6A">
        <w:rPr>
          <w:rFonts w:eastAsia="Calibri"/>
          <w:szCs w:val="28"/>
          <w:lang w:eastAsia="en-US"/>
        </w:rPr>
        <w:t xml:space="preserve">, В.Н. Финансовый менеджмент: учебник для бакалавров / В.Н. </w:t>
      </w:r>
      <w:proofErr w:type="spellStart"/>
      <w:r w:rsidRPr="00414A6A">
        <w:rPr>
          <w:rFonts w:eastAsia="Calibri"/>
          <w:szCs w:val="28"/>
          <w:lang w:eastAsia="en-US"/>
        </w:rPr>
        <w:t>Незамайкин</w:t>
      </w:r>
      <w:proofErr w:type="spellEnd"/>
      <w:r w:rsidRPr="00414A6A">
        <w:rPr>
          <w:rFonts w:eastAsia="Calibri"/>
          <w:szCs w:val="28"/>
          <w:lang w:eastAsia="en-US"/>
        </w:rPr>
        <w:t xml:space="preserve">, И.Л. Юрзинова; Финуниверситет. - Москва: </w:t>
      </w:r>
      <w:proofErr w:type="spellStart"/>
      <w:r w:rsidRPr="00414A6A">
        <w:rPr>
          <w:rFonts w:eastAsia="Calibri"/>
          <w:szCs w:val="28"/>
          <w:lang w:eastAsia="en-US"/>
        </w:rPr>
        <w:t>Юрайт</w:t>
      </w:r>
      <w:proofErr w:type="spellEnd"/>
      <w:r w:rsidRPr="00414A6A">
        <w:rPr>
          <w:rFonts w:eastAsia="Calibri"/>
          <w:szCs w:val="28"/>
          <w:lang w:eastAsia="en-US"/>
        </w:rPr>
        <w:t xml:space="preserve">, 2014. - 467 с. - </w:t>
      </w:r>
      <w:proofErr w:type="gramStart"/>
      <w:r w:rsidRPr="00414A6A">
        <w:rPr>
          <w:rFonts w:eastAsia="Calibri"/>
          <w:szCs w:val="28"/>
          <w:lang w:eastAsia="en-US"/>
        </w:rPr>
        <w:t>Текст :</w:t>
      </w:r>
      <w:proofErr w:type="gramEnd"/>
      <w:r w:rsidRPr="00414A6A">
        <w:rPr>
          <w:rFonts w:eastAsia="Calibri"/>
          <w:szCs w:val="28"/>
          <w:lang w:eastAsia="en-US"/>
        </w:rPr>
        <w:t xml:space="preserve"> непосредственный. - (Бакалавр. Академический курс). - То же. - 2019. - ЭБС </w:t>
      </w:r>
      <w:proofErr w:type="spellStart"/>
      <w:r w:rsidRPr="00414A6A">
        <w:rPr>
          <w:rFonts w:eastAsia="Calibri"/>
          <w:szCs w:val="28"/>
          <w:lang w:eastAsia="en-US"/>
        </w:rPr>
        <w:t>Юрайт</w:t>
      </w:r>
      <w:proofErr w:type="spellEnd"/>
      <w:r w:rsidRPr="00414A6A">
        <w:rPr>
          <w:rFonts w:eastAsia="Calibri"/>
          <w:szCs w:val="28"/>
          <w:lang w:eastAsia="en-US"/>
        </w:rPr>
        <w:t xml:space="preserve">. - URL: https://urait.ru/bcode/425835 (дата обращения: </w:t>
      </w:r>
      <w:r w:rsidRPr="00414A6A">
        <w:rPr>
          <w:szCs w:val="28"/>
          <w:shd w:val="clear" w:color="auto" w:fill="FFFFFF"/>
        </w:rPr>
        <w:t>31.08.2022</w:t>
      </w:r>
      <w:r w:rsidRPr="00414A6A">
        <w:rPr>
          <w:rFonts w:eastAsia="Calibri"/>
          <w:szCs w:val="28"/>
          <w:lang w:eastAsia="en-US"/>
        </w:rPr>
        <w:t xml:space="preserve">). - </w:t>
      </w:r>
      <w:proofErr w:type="gramStart"/>
      <w:r w:rsidRPr="00414A6A">
        <w:rPr>
          <w:rFonts w:eastAsia="Calibri"/>
          <w:szCs w:val="28"/>
          <w:lang w:eastAsia="en-US"/>
        </w:rPr>
        <w:t>Текст :</w:t>
      </w:r>
      <w:proofErr w:type="gramEnd"/>
      <w:r w:rsidRPr="00414A6A">
        <w:rPr>
          <w:rFonts w:eastAsia="Calibri"/>
          <w:szCs w:val="28"/>
          <w:lang w:eastAsia="en-US"/>
        </w:rPr>
        <w:t xml:space="preserve"> электронный.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426"/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szCs w:val="28"/>
        </w:rPr>
        <w:t xml:space="preserve">Реорганизация бизнеса: слияние и поглощение: учебник для направления бакалавриата "Экономика" / С.О. Мусиенко, М.Р. </w:t>
      </w:r>
      <w:proofErr w:type="spellStart"/>
      <w:r w:rsidRPr="00414A6A">
        <w:rPr>
          <w:szCs w:val="28"/>
        </w:rPr>
        <w:t>Гудова</w:t>
      </w:r>
      <w:proofErr w:type="spellEnd"/>
      <w:r w:rsidRPr="00414A6A">
        <w:rPr>
          <w:szCs w:val="28"/>
        </w:rPr>
        <w:t xml:space="preserve">, Н.И. </w:t>
      </w:r>
      <w:r w:rsidRPr="00414A6A">
        <w:rPr>
          <w:szCs w:val="28"/>
        </w:rPr>
        <w:lastRenderedPageBreak/>
        <w:t xml:space="preserve">Лахметкина [и др.]; под ред. </w:t>
      </w:r>
      <w:proofErr w:type="spellStart"/>
      <w:r w:rsidRPr="00414A6A">
        <w:rPr>
          <w:szCs w:val="28"/>
        </w:rPr>
        <w:t>Л.Г.Паштовой</w:t>
      </w:r>
      <w:proofErr w:type="spellEnd"/>
      <w:r w:rsidRPr="00414A6A">
        <w:rPr>
          <w:szCs w:val="28"/>
        </w:rPr>
        <w:t xml:space="preserve">; Финуниверситет. - Москва: </w:t>
      </w:r>
      <w:proofErr w:type="spellStart"/>
      <w:r w:rsidRPr="00414A6A">
        <w:rPr>
          <w:szCs w:val="28"/>
        </w:rPr>
        <w:t>Кнорус</w:t>
      </w:r>
      <w:proofErr w:type="spellEnd"/>
      <w:r w:rsidRPr="00414A6A">
        <w:rPr>
          <w:szCs w:val="28"/>
        </w:rPr>
        <w:t xml:space="preserve">, 2020. - 284 с. - (Бакалавриат). - </w:t>
      </w:r>
      <w:proofErr w:type="gramStart"/>
      <w:r w:rsidRPr="00414A6A">
        <w:rPr>
          <w:szCs w:val="28"/>
        </w:rPr>
        <w:t>Текст :</w:t>
      </w:r>
      <w:proofErr w:type="gramEnd"/>
      <w:r w:rsidRPr="00414A6A">
        <w:rPr>
          <w:szCs w:val="28"/>
        </w:rPr>
        <w:t xml:space="preserve"> непосредственный.  – То же. – 2022. –  ЭБС BOOK.ru. - URL: https://book.ru/book/942822 (дата обращения: </w:t>
      </w:r>
      <w:r w:rsidRPr="00414A6A">
        <w:rPr>
          <w:rFonts w:eastAsia="Calibri"/>
          <w:szCs w:val="28"/>
          <w:shd w:val="clear" w:color="auto" w:fill="FFFFFF"/>
          <w:lang w:eastAsia="en-US"/>
        </w:rPr>
        <w:t>31.08.2022</w:t>
      </w:r>
      <w:r w:rsidRPr="00414A6A">
        <w:rPr>
          <w:szCs w:val="28"/>
        </w:rPr>
        <w:t xml:space="preserve">). – </w:t>
      </w:r>
      <w:proofErr w:type="gramStart"/>
      <w:r w:rsidRPr="00414A6A">
        <w:rPr>
          <w:szCs w:val="28"/>
        </w:rPr>
        <w:t>Текст :</w:t>
      </w:r>
      <w:proofErr w:type="gramEnd"/>
      <w:r w:rsidRPr="00414A6A">
        <w:rPr>
          <w:szCs w:val="28"/>
        </w:rPr>
        <w:t xml:space="preserve"> электронный. </w:t>
      </w:r>
    </w:p>
    <w:p w:rsidR="00414A6A" w:rsidRPr="00414A6A" w:rsidRDefault="00414A6A" w:rsidP="002A0733">
      <w:pPr>
        <w:numPr>
          <w:ilvl w:val="0"/>
          <w:numId w:val="31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bookmarkStart w:id="66" w:name="_Toc508363541"/>
      <w:bookmarkStart w:id="67" w:name="_Toc20665601"/>
      <w:bookmarkEnd w:id="59"/>
      <w:bookmarkEnd w:id="60"/>
      <w:bookmarkEnd w:id="61"/>
      <w:bookmarkEnd w:id="62"/>
      <w:bookmarkEnd w:id="63"/>
      <w:bookmarkEnd w:id="64"/>
      <w:bookmarkEnd w:id="65"/>
      <w:proofErr w:type="spellStart"/>
      <w:r w:rsidRPr="00414A6A">
        <w:rPr>
          <w:rFonts w:eastAsia="Calibri"/>
          <w:szCs w:val="28"/>
          <w:lang w:eastAsia="en-US"/>
        </w:rPr>
        <w:t>Хотинская</w:t>
      </w:r>
      <w:proofErr w:type="spellEnd"/>
      <w:r w:rsidRPr="00414A6A">
        <w:rPr>
          <w:rFonts w:eastAsia="Calibri"/>
          <w:szCs w:val="28"/>
          <w:lang w:eastAsia="en-US"/>
        </w:rPr>
        <w:t xml:space="preserve">, Г.И. Трансформации в экономических системах: взгляд финансиста: монография / Г.И. </w:t>
      </w:r>
      <w:proofErr w:type="spellStart"/>
      <w:r w:rsidRPr="00414A6A">
        <w:rPr>
          <w:rFonts w:eastAsia="Calibri"/>
          <w:szCs w:val="28"/>
          <w:lang w:eastAsia="en-US"/>
        </w:rPr>
        <w:t>Хотинская</w:t>
      </w:r>
      <w:proofErr w:type="spellEnd"/>
      <w:r w:rsidRPr="00414A6A">
        <w:rPr>
          <w:rFonts w:eastAsia="Calibri"/>
          <w:szCs w:val="28"/>
          <w:lang w:eastAsia="en-US"/>
        </w:rPr>
        <w:t xml:space="preserve">, Л.И. Черникова; Финуниверситет; под ред. Г.И. </w:t>
      </w:r>
      <w:proofErr w:type="spellStart"/>
      <w:r w:rsidRPr="00414A6A">
        <w:rPr>
          <w:rFonts w:eastAsia="Calibri"/>
          <w:szCs w:val="28"/>
          <w:lang w:eastAsia="en-US"/>
        </w:rPr>
        <w:t>Хотинской</w:t>
      </w:r>
      <w:proofErr w:type="spellEnd"/>
      <w:r w:rsidRPr="00414A6A">
        <w:rPr>
          <w:rFonts w:eastAsia="Calibri"/>
          <w:szCs w:val="28"/>
          <w:lang w:eastAsia="en-US"/>
        </w:rPr>
        <w:t xml:space="preserve">. - Москва: </w:t>
      </w:r>
      <w:proofErr w:type="spellStart"/>
      <w:r w:rsidRPr="00414A6A">
        <w:rPr>
          <w:rFonts w:eastAsia="Calibri"/>
          <w:szCs w:val="28"/>
          <w:lang w:eastAsia="en-US"/>
        </w:rPr>
        <w:t>Кнорус</w:t>
      </w:r>
      <w:proofErr w:type="spellEnd"/>
      <w:r w:rsidRPr="00414A6A">
        <w:rPr>
          <w:rFonts w:eastAsia="Calibri"/>
          <w:szCs w:val="28"/>
          <w:lang w:eastAsia="en-US"/>
        </w:rPr>
        <w:t xml:space="preserve">, 2018. - 190 с. – </w:t>
      </w:r>
      <w:proofErr w:type="gramStart"/>
      <w:r w:rsidRPr="00414A6A">
        <w:rPr>
          <w:rFonts w:eastAsia="Calibri"/>
          <w:szCs w:val="28"/>
          <w:lang w:eastAsia="en-US"/>
        </w:rPr>
        <w:t>Текст :</w:t>
      </w:r>
      <w:proofErr w:type="gramEnd"/>
      <w:r w:rsidRPr="00414A6A">
        <w:rPr>
          <w:rFonts w:eastAsia="Calibri"/>
          <w:szCs w:val="28"/>
          <w:lang w:eastAsia="en-US"/>
        </w:rPr>
        <w:t xml:space="preserve"> непосредственный.– То же. – 2020. – ЭБС BOOK.ru. - URL: https://book.ru/book/934377 (дата обращения: 30.08.2022). – </w:t>
      </w:r>
      <w:proofErr w:type="gramStart"/>
      <w:r w:rsidRPr="00414A6A">
        <w:rPr>
          <w:rFonts w:eastAsia="Calibri"/>
          <w:szCs w:val="28"/>
          <w:lang w:eastAsia="en-US"/>
        </w:rPr>
        <w:t>Текст :</w:t>
      </w:r>
      <w:proofErr w:type="gramEnd"/>
      <w:r w:rsidRPr="00414A6A">
        <w:rPr>
          <w:rFonts w:eastAsia="Calibri"/>
          <w:szCs w:val="28"/>
          <w:lang w:eastAsia="en-US"/>
        </w:rPr>
        <w:t xml:space="preserve"> электронный. </w:t>
      </w:r>
    </w:p>
    <w:p w:rsidR="00414A6A" w:rsidRPr="00414A6A" w:rsidRDefault="00414A6A" w:rsidP="00414A6A">
      <w:pPr>
        <w:keepNext/>
        <w:tabs>
          <w:tab w:val="left" w:pos="851"/>
          <w:tab w:val="left" w:pos="993"/>
          <w:tab w:val="left" w:pos="1134"/>
          <w:tab w:val="right" w:leader="dot" w:pos="9638"/>
        </w:tabs>
        <w:spacing w:line="360" w:lineRule="auto"/>
        <w:ind w:firstLine="709"/>
        <w:contextualSpacing/>
        <w:outlineLvl w:val="0"/>
        <w:rPr>
          <w:rFonts w:eastAsia="Calibri"/>
          <w:b/>
          <w:noProof/>
          <w:szCs w:val="28"/>
          <w:lang w:eastAsia="x-none"/>
        </w:rPr>
      </w:pPr>
      <w:r w:rsidRPr="00414A6A">
        <w:rPr>
          <w:rFonts w:eastAsia="Calibri"/>
          <w:b/>
          <w:noProof/>
          <w:szCs w:val="28"/>
          <w:lang w:eastAsia="x-none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66"/>
      <w:bookmarkEnd w:id="67"/>
    </w:p>
    <w:p w:rsidR="00414A6A" w:rsidRPr="00414A6A" w:rsidRDefault="00414A6A" w:rsidP="002A0733">
      <w:pPr>
        <w:numPr>
          <w:ilvl w:val="0"/>
          <w:numId w:val="29"/>
        </w:numPr>
        <w:tabs>
          <w:tab w:val="left" w:pos="851"/>
          <w:tab w:val="left" w:pos="993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Электронные ресурсы БИК: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Электронная библиотека Финансового университета (ЭБ) </w:t>
      </w:r>
      <w:hyperlink r:id="rId13" w:history="1">
        <w:r w:rsidRPr="00414A6A">
          <w:rPr>
            <w:rFonts w:eastAsia="Calibri"/>
            <w:szCs w:val="28"/>
            <w:lang w:eastAsia="en-US"/>
          </w:rPr>
          <w:t>http://elib.fa.ru/</w:t>
        </w:r>
      </w:hyperlink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Электронно-библиотечная система BOOK.RU http://www.book.ru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Электронно-библиотечная система </w:t>
      </w:r>
      <w:proofErr w:type="spellStart"/>
      <w:r w:rsidRPr="00414A6A">
        <w:rPr>
          <w:rFonts w:eastAsia="Calibri"/>
          <w:szCs w:val="28"/>
          <w:lang w:eastAsia="en-US"/>
        </w:rPr>
        <w:t>Znanium</w:t>
      </w:r>
      <w:proofErr w:type="spellEnd"/>
      <w:r w:rsidRPr="00414A6A">
        <w:rPr>
          <w:rFonts w:eastAsia="Calibri"/>
          <w:szCs w:val="28"/>
          <w:lang w:eastAsia="en-US"/>
        </w:rPr>
        <w:t xml:space="preserve"> http://www.znanium.com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Электронно-библиотечная система издательства «ЮРАЙТ» https://urait.ru/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Электронно-библиотечная система издательства Проспект http://ebs.prospekt.org/books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Деловая онлайн-библиотека </w:t>
      </w:r>
      <w:proofErr w:type="spellStart"/>
      <w:r w:rsidRPr="00414A6A">
        <w:rPr>
          <w:rFonts w:eastAsia="Calibri"/>
          <w:szCs w:val="28"/>
          <w:lang w:eastAsia="en-US"/>
        </w:rPr>
        <w:t>Alpina</w:t>
      </w:r>
      <w:proofErr w:type="spellEnd"/>
      <w:r w:rsidRPr="00414A6A">
        <w:rPr>
          <w:rFonts w:eastAsia="Calibri"/>
          <w:szCs w:val="28"/>
          <w:lang w:eastAsia="en-US"/>
        </w:rPr>
        <w:t xml:space="preserve"> </w:t>
      </w:r>
      <w:proofErr w:type="spellStart"/>
      <w:r w:rsidRPr="00414A6A">
        <w:rPr>
          <w:rFonts w:eastAsia="Calibri"/>
          <w:szCs w:val="28"/>
          <w:lang w:eastAsia="en-US"/>
        </w:rPr>
        <w:t>Digital</w:t>
      </w:r>
      <w:proofErr w:type="spellEnd"/>
      <w:r w:rsidRPr="00414A6A">
        <w:rPr>
          <w:rFonts w:eastAsia="Calibri"/>
          <w:szCs w:val="28"/>
          <w:lang w:eastAsia="en-US"/>
        </w:rPr>
        <w:t xml:space="preserve"> http://lib.alpinadigital.ru/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Электронная библиотека Издательского дома «Гребенников» https://grebennikon.ru/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Научная электронная библиотека eLibrary.ru http://elibrary.ru  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Национальная электронная библиотека http://нэб.рф/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Финансовая справочная система «Финансовый директор» http://www.1fd.ru/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СПАРК https://spark-interfax.ru/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414A6A">
        <w:rPr>
          <w:rFonts w:eastAsia="Calibri"/>
          <w:szCs w:val="28"/>
          <w:lang w:val="en-US" w:eastAsia="en-US"/>
        </w:rPr>
        <w:t>Academic Reference http://ar.cnki.net/ACADREF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lastRenderedPageBreak/>
        <w:t xml:space="preserve">Пакет баз данных компании EBSCO </w:t>
      </w:r>
      <w:proofErr w:type="spellStart"/>
      <w:r w:rsidRPr="00414A6A">
        <w:rPr>
          <w:rFonts w:eastAsia="Calibri"/>
          <w:szCs w:val="28"/>
          <w:lang w:eastAsia="en-US"/>
        </w:rPr>
        <w:t>Publishing</w:t>
      </w:r>
      <w:proofErr w:type="spellEnd"/>
      <w:r w:rsidRPr="00414A6A">
        <w:rPr>
          <w:rFonts w:eastAsia="Calibri"/>
          <w:szCs w:val="28"/>
          <w:lang w:eastAsia="en-US"/>
        </w:rPr>
        <w:t xml:space="preserve">, крупнейшего </w:t>
      </w:r>
      <w:proofErr w:type="spellStart"/>
      <w:r w:rsidRPr="00414A6A">
        <w:rPr>
          <w:rFonts w:eastAsia="Calibri"/>
          <w:szCs w:val="28"/>
          <w:lang w:eastAsia="en-US"/>
        </w:rPr>
        <w:t>агрегатора</w:t>
      </w:r>
      <w:proofErr w:type="spellEnd"/>
      <w:r w:rsidRPr="00414A6A">
        <w:rPr>
          <w:rFonts w:eastAsia="Calibri"/>
          <w:szCs w:val="28"/>
          <w:lang w:eastAsia="en-US"/>
        </w:rPr>
        <w:t xml:space="preserve"> научных ресурсов ведущих издательств мира http://search.ebscohost.com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Электронные продукты издательства </w:t>
      </w:r>
      <w:proofErr w:type="spellStart"/>
      <w:r w:rsidRPr="00414A6A">
        <w:rPr>
          <w:rFonts w:eastAsia="Calibri"/>
          <w:szCs w:val="28"/>
          <w:lang w:eastAsia="en-US"/>
        </w:rPr>
        <w:t>Elsevier</w:t>
      </w:r>
      <w:proofErr w:type="spellEnd"/>
      <w:r w:rsidRPr="00414A6A">
        <w:rPr>
          <w:rFonts w:eastAsia="Calibri"/>
          <w:szCs w:val="28"/>
          <w:lang w:eastAsia="en-US"/>
        </w:rPr>
        <w:t xml:space="preserve"> http://www.sciencedirect.com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414A6A">
        <w:rPr>
          <w:rFonts w:eastAsia="Calibri"/>
          <w:szCs w:val="28"/>
          <w:lang w:val="en-US" w:eastAsia="en-US"/>
        </w:rPr>
        <w:t xml:space="preserve">Emerald: Management </w:t>
      </w:r>
      <w:proofErr w:type="spellStart"/>
      <w:r w:rsidRPr="00414A6A">
        <w:rPr>
          <w:rFonts w:eastAsia="Calibri"/>
          <w:szCs w:val="28"/>
          <w:lang w:val="en-US" w:eastAsia="en-US"/>
        </w:rPr>
        <w:t>eJournal</w:t>
      </w:r>
      <w:proofErr w:type="spellEnd"/>
      <w:r w:rsidRPr="00414A6A">
        <w:rPr>
          <w:rFonts w:eastAsia="Calibri"/>
          <w:szCs w:val="28"/>
          <w:lang w:val="en-US" w:eastAsia="en-US"/>
        </w:rPr>
        <w:t xml:space="preserve"> Portfolio https://www.emerald.com/insight/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414A6A">
        <w:rPr>
          <w:rFonts w:eastAsia="Calibri"/>
          <w:szCs w:val="28"/>
          <w:lang w:eastAsia="en-US"/>
        </w:rPr>
        <w:t>Global</w:t>
      </w:r>
      <w:proofErr w:type="spellEnd"/>
      <w:r w:rsidRPr="00414A6A">
        <w:rPr>
          <w:rFonts w:eastAsia="Calibri"/>
          <w:szCs w:val="28"/>
          <w:lang w:eastAsia="en-US"/>
        </w:rPr>
        <w:t xml:space="preserve"> https://www.emis.com/php/companies/overview/index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proofErr w:type="spellStart"/>
      <w:r w:rsidRPr="00414A6A">
        <w:rPr>
          <w:rFonts w:eastAsia="Calibri"/>
          <w:szCs w:val="28"/>
          <w:lang w:eastAsia="en-US"/>
        </w:rPr>
        <w:t>Henry</w:t>
      </w:r>
      <w:proofErr w:type="spellEnd"/>
      <w:r w:rsidRPr="00414A6A">
        <w:rPr>
          <w:rFonts w:eastAsia="Calibri"/>
          <w:szCs w:val="28"/>
          <w:lang w:eastAsia="en-US"/>
        </w:rPr>
        <w:t xml:space="preserve"> </w:t>
      </w:r>
      <w:proofErr w:type="spellStart"/>
      <w:r w:rsidRPr="00414A6A">
        <w:rPr>
          <w:rFonts w:eastAsia="Calibri"/>
          <w:szCs w:val="28"/>
          <w:lang w:eastAsia="en-US"/>
        </w:rPr>
        <w:t>Stewart</w:t>
      </w:r>
      <w:proofErr w:type="spellEnd"/>
      <w:r w:rsidRPr="00414A6A">
        <w:rPr>
          <w:rFonts w:eastAsia="Calibri"/>
          <w:szCs w:val="28"/>
          <w:lang w:eastAsia="en-US"/>
        </w:rPr>
        <w:t xml:space="preserve"> </w:t>
      </w:r>
      <w:proofErr w:type="spellStart"/>
      <w:r w:rsidRPr="00414A6A">
        <w:rPr>
          <w:rFonts w:eastAsia="Calibri"/>
          <w:szCs w:val="28"/>
          <w:lang w:eastAsia="en-US"/>
        </w:rPr>
        <w:t>Talks</w:t>
      </w:r>
      <w:proofErr w:type="spellEnd"/>
      <w:r w:rsidRPr="00414A6A">
        <w:rPr>
          <w:rFonts w:eastAsia="Calibri"/>
          <w:szCs w:val="28"/>
          <w:lang w:eastAsia="en-US"/>
        </w:rPr>
        <w:t>: Библиотека Онлайн Лекций по Бизнесу и Маркетингу https://hstalks.com/business/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414A6A">
        <w:rPr>
          <w:rFonts w:eastAsia="Calibri"/>
          <w:szCs w:val="28"/>
          <w:lang w:val="en-US" w:eastAsia="en-US"/>
        </w:rPr>
        <w:t>Oxford Scholarship Online https://oxford.universitypressscholarship.com/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Коллекция научных журналов </w:t>
      </w:r>
      <w:proofErr w:type="spellStart"/>
      <w:r w:rsidRPr="00414A6A">
        <w:rPr>
          <w:rFonts w:eastAsia="Calibri"/>
          <w:szCs w:val="28"/>
          <w:lang w:eastAsia="en-US"/>
        </w:rPr>
        <w:t>Oxford</w:t>
      </w:r>
      <w:proofErr w:type="spellEnd"/>
      <w:r w:rsidRPr="00414A6A">
        <w:rPr>
          <w:rFonts w:eastAsia="Calibri"/>
          <w:szCs w:val="28"/>
          <w:lang w:eastAsia="en-US"/>
        </w:rPr>
        <w:t xml:space="preserve"> </w:t>
      </w:r>
      <w:proofErr w:type="spellStart"/>
      <w:r w:rsidRPr="00414A6A">
        <w:rPr>
          <w:rFonts w:eastAsia="Calibri"/>
          <w:szCs w:val="28"/>
          <w:lang w:eastAsia="en-US"/>
        </w:rPr>
        <w:t>University</w:t>
      </w:r>
      <w:proofErr w:type="spellEnd"/>
      <w:r w:rsidRPr="00414A6A">
        <w:rPr>
          <w:rFonts w:eastAsia="Calibri"/>
          <w:szCs w:val="28"/>
          <w:lang w:eastAsia="en-US"/>
        </w:rPr>
        <w:t xml:space="preserve"> </w:t>
      </w:r>
      <w:proofErr w:type="spellStart"/>
      <w:r w:rsidRPr="00414A6A">
        <w:rPr>
          <w:rFonts w:eastAsia="Calibri"/>
          <w:szCs w:val="28"/>
          <w:lang w:eastAsia="en-US"/>
        </w:rPr>
        <w:t>Press</w:t>
      </w:r>
      <w:proofErr w:type="spellEnd"/>
      <w:r w:rsidRPr="00414A6A">
        <w:rPr>
          <w:rFonts w:eastAsia="Calibri"/>
          <w:szCs w:val="28"/>
          <w:lang w:eastAsia="en-US"/>
        </w:rPr>
        <w:t xml:space="preserve"> https://academic.oup.com/journals/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proofErr w:type="spellStart"/>
      <w:r w:rsidRPr="00414A6A">
        <w:rPr>
          <w:rFonts w:eastAsia="Calibri"/>
          <w:szCs w:val="28"/>
          <w:lang w:eastAsia="en-US"/>
        </w:rPr>
        <w:t>Scopus</w:t>
      </w:r>
      <w:proofErr w:type="spellEnd"/>
      <w:r w:rsidRPr="00414A6A">
        <w:rPr>
          <w:rFonts w:eastAsia="Calibri"/>
          <w:szCs w:val="28"/>
          <w:lang w:eastAsia="en-US"/>
        </w:rPr>
        <w:t xml:space="preserve"> https://www.scopus.com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Электронная коллекция книг издательства </w:t>
      </w:r>
      <w:proofErr w:type="spellStart"/>
      <w:proofErr w:type="gramStart"/>
      <w:r w:rsidRPr="00414A6A">
        <w:rPr>
          <w:rFonts w:eastAsia="Calibri"/>
          <w:szCs w:val="28"/>
          <w:lang w:eastAsia="en-US"/>
        </w:rPr>
        <w:t>Springer</w:t>
      </w:r>
      <w:proofErr w:type="spellEnd"/>
      <w:r w:rsidRPr="00414A6A">
        <w:rPr>
          <w:rFonts w:eastAsia="Calibri"/>
          <w:szCs w:val="28"/>
          <w:lang w:eastAsia="en-US"/>
        </w:rPr>
        <w:t xml:space="preserve">:  </w:t>
      </w:r>
      <w:proofErr w:type="spellStart"/>
      <w:r w:rsidRPr="00414A6A">
        <w:rPr>
          <w:rFonts w:eastAsia="Calibri"/>
          <w:szCs w:val="28"/>
          <w:lang w:eastAsia="en-US"/>
        </w:rPr>
        <w:t>Springer</w:t>
      </w:r>
      <w:proofErr w:type="spellEnd"/>
      <w:proofErr w:type="gramEnd"/>
      <w:r w:rsidRPr="00414A6A">
        <w:rPr>
          <w:rFonts w:eastAsia="Calibri"/>
          <w:szCs w:val="28"/>
          <w:lang w:eastAsia="en-US"/>
        </w:rPr>
        <w:t xml:space="preserve"> </w:t>
      </w:r>
      <w:proofErr w:type="spellStart"/>
      <w:r w:rsidRPr="00414A6A">
        <w:rPr>
          <w:rFonts w:eastAsia="Calibri"/>
          <w:szCs w:val="28"/>
          <w:lang w:eastAsia="en-US"/>
        </w:rPr>
        <w:t>eBooks</w:t>
      </w:r>
      <w:proofErr w:type="spellEnd"/>
      <w:r w:rsidRPr="00414A6A">
        <w:rPr>
          <w:rFonts w:eastAsia="Calibri"/>
          <w:szCs w:val="28"/>
          <w:lang w:eastAsia="en-US"/>
        </w:rPr>
        <w:t xml:space="preserve"> http://link.springer.com/</w:t>
      </w:r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414A6A">
        <w:rPr>
          <w:rFonts w:eastAsia="Calibri"/>
          <w:szCs w:val="28"/>
          <w:lang w:eastAsia="en-US"/>
        </w:rPr>
        <w:t>управления»  http://eduvideo.online/</w:t>
      </w:r>
      <w:proofErr w:type="gramEnd"/>
    </w:p>
    <w:p w:rsidR="00414A6A" w:rsidRPr="00414A6A" w:rsidRDefault="00414A6A" w:rsidP="002A0733">
      <w:pPr>
        <w:numPr>
          <w:ilvl w:val="0"/>
          <w:numId w:val="30"/>
        </w:numPr>
        <w:tabs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414A6A">
        <w:rPr>
          <w:rFonts w:eastAsia="Calibri"/>
          <w:szCs w:val="28"/>
          <w:lang w:eastAsia="en-US"/>
        </w:rPr>
        <w:t>Wiley</w:t>
      </w:r>
      <w:proofErr w:type="spellEnd"/>
      <w:r w:rsidRPr="00414A6A">
        <w:rPr>
          <w:rFonts w:eastAsia="Calibri"/>
          <w:szCs w:val="28"/>
          <w:lang w:eastAsia="en-US"/>
        </w:rPr>
        <w:t xml:space="preserve"> </w:t>
      </w:r>
      <w:hyperlink r:id="rId14" w:history="1">
        <w:r w:rsidRPr="00414A6A">
          <w:rPr>
            <w:rFonts w:eastAsia="Calibri"/>
            <w:szCs w:val="28"/>
            <w:lang w:eastAsia="en-US"/>
          </w:rPr>
          <w:t>https://onlinelibrary.wiley.com/</w:t>
        </w:r>
      </w:hyperlink>
    </w:p>
    <w:p w:rsidR="00414A6A" w:rsidRPr="00414A6A" w:rsidRDefault="00414A6A" w:rsidP="002A0733">
      <w:pPr>
        <w:numPr>
          <w:ilvl w:val="0"/>
          <w:numId w:val="29"/>
        </w:numPr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line="336" w:lineRule="auto"/>
        <w:ind w:left="0" w:firstLine="709"/>
        <w:rPr>
          <w:szCs w:val="28"/>
        </w:rPr>
      </w:pPr>
      <w:r w:rsidRPr="00414A6A">
        <w:rPr>
          <w:szCs w:val="28"/>
        </w:rPr>
        <w:t xml:space="preserve">Официальный сайт Федеральной службы государственной статистики (Росстата) - http://www.gks.ru/ </w:t>
      </w:r>
    </w:p>
    <w:p w:rsidR="00414A6A" w:rsidRPr="00414A6A" w:rsidRDefault="00414A6A" w:rsidP="002A0733">
      <w:pPr>
        <w:numPr>
          <w:ilvl w:val="0"/>
          <w:numId w:val="29"/>
        </w:numPr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line="336" w:lineRule="auto"/>
        <w:ind w:left="0" w:firstLine="709"/>
        <w:rPr>
          <w:szCs w:val="28"/>
        </w:rPr>
      </w:pPr>
      <w:r w:rsidRPr="00414A6A">
        <w:rPr>
          <w:rFonts w:eastAsia="TimesNewRomanPSMT"/>
          <w:szCs w:val="28"/>
          <w:shd w:val="clear" w:color="auto" w:fill="FFFFFF"/>
        </w:rPr>
        <w:t>Слияния и поглощения. // Ежемесячный журнал — www.mergers.ru</w:t>
      </w:r>
    </w:p>
    <w:p w:rsidR="00414A6A" w:rsidRPr="00414A6A" w:rsidRDefault="00414A6A" w:rsidP="002A0733">
      <w:pPr>
        <w:numPr>
          <w:ilvl w:val="0"/>
          <w:numId w:val="29"/>
        </w:numPr>
        <w:shd w:val="clear" w:color="auto" w:fill="FFFFFF"/>
        <w:tabs>
          <w:tab w:val="left" w:pos="284"/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 xml:space="preserve">ФАС в СМИ: </w:t>
      </w:r>
      <w:proofErr w:type="spellStart"/>
      <w:r w:rsidRPr="00414A6A">
        <w:rPr>
          <w:rFonts w:eastAsia="Calibri"/>
          <w:szCs w:val="28"/>
          <w:lang w:eastAsia="en-US"/>
        </w:rPr>
        <w:t>Bayer</w:t>
      </w:r>
      <w:proofErr w:type="spellEnd"/>
      <w:r w:rsidRPr="00414A6A">
        <w:rPr>
          <w:rFonts w:eastAsia="Calibri"/>
          <w:szCs w:val="28"/>
          <w:lang w:eastAsia="en-US"/>
        </w:rPr>
        <w:t xml:space="preserve"> скрещивается через суд// Сайт Федеральной Антимонопольной службы. – 2018. – URL: https://fas.gov.ru/publications/14557 </w:t>
      </w:r>
    </w:p>
    <w:p w:rsidR="00414A6A" w:rsidRPr="00414A6A" w:rsidRDefault="00414A6A" w:rsidP="002A0733">
      <w:pPr>
        <w:numPr>
          <w:ilvl w:val="0"/>
          <w:numId w:val="29"/>
        </w:numPr>
        <w:shd w:val="clear" w:color="auto" w:fill="FFFFFF"/>
        <w:tabs>
          <w:tab w:val="left" w:pos="284"/>
          <w:tab w:val="left" w:pos="851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shd w:val="clear" w:color="auto" w:fill="FFFFFF"/>
          <w:lang w:eastAsia="en-US"/>
        </w:rPr>
      </w:pPr>
      <w:r w:rsidRPr="00414A6A">
        <w:rPr>
          <w:rFonts w:eastAsia="Calibri"/>
          <w:szCs w:val="28"/>
          <w:lang w:eastAsia="en-US"/>
        </w:rPr>
        <w:t>Официальный  сайт информационного агентства «</w:t>
      </w:r>
      <w:proofErr w:type="spellStart"/>
      <w:r w:rsidRPr="00414A6A">
        <w:rPr>
          <w:rFonts w:eastAsia="Calibri"/>
          <w:szCs w:val="28"/>
          <w:lang w:eastAsia="en-US"/>
        </w:rPr>
        <w:t>РосБизнесКонсалтинг</w:t>
      </w:r>
      <w:proofErr w:type="spellEnd"/>
      <w:r w:rsidRPr="00414A6A">
        <w:rPr>
          <w:rFonts w:eastAsia="Calibri"/>
          <w:szCs w:val="28"/>
          <w:lang w:eastAsia="en-US"/>
        </w:rPr>
        <w:t xml:space="preserve">» </w:t>
      </w:r>
      <w:hyperlink r:id="rId15" w:history="1">
        <w:r w:rsidRPr="00414A6A">
          <w:rPr>
            <w:rFonts w:eastAsia="Calibri"/>
            <w:szCs w:val="28"/>
            <w:lang w:eastAsia="en-US"/>
          </w:rPr>
          <w:t>www.r</w:t>
        </w:r>
        <w:proofErr w:type="spellStart"/>
        <w:r w:rsidRPr="00414A6A">
          <w:rPr>
            <w:rFonts w:eastAsia="Calibri"/>
            <w:szCs w:val="28"/>
            <w:lang w:val="en-US" w:eastAsia="en-US"/>
          </w:rPr>
          <w:t>bk</w:t>
        </w:r>
        <w:proofErr w:type="spellEnd"/>
        <w:r w:rsidRPr="00414A6A">
          <w:rPr>
            <w:rFonts w:eastAsia="Calibri"/>
            <w:szCs w:val="28"/>
            <w:lang w:eastAsia="en-US"/>
          </w:rPr>
          <w:t>.</w:t>
        </w:r>
        <w:proofErr w:type="spellStart"/>
        <w:r w:rsidRPr="00414A6A">
          <w:rPr>
            <w:rFonts w:eastAsia="Calibri"/>
            <w:szCs w:val="28"/>
            <w:lang w:eastAsia="en-US"/>
          </w:rPr>
          <w:t>ru</w:t>
        </w:r>
        <w:proofErr w:type="spellEnd"/>
      </w:hyperlink>
    </w:p>
    <w:p w:rsidR="00414A6A" w:rsidRPr="00414A6A" w:rsidRDefault="00414A6A" w:rsidP="002A0733">
      <w:pPr>
        <w:numPr>
          <w:ilvl w:val="0"/>
          <w:numId w:val="29"/>
        </w:numPr>
        <w:tabs>
          <w:tab w:val="left" w:pos="284"/>
          <w:tab w:val="left" w:pos="426"/>
          <w:tab w:val="left" w:pos="851"/>
          <w:tab w:val="left" w:pos="1014"/>
          <w:tab w:val="left" w:pos="1134"/>
        </w:tabs>
        <w:spacing w:line="336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414A6A">
        <w:rPr>
          <w:rFonts w:eastAsia="Calibri"/>
          <w:szCs w:val="28"/>
          <w:lang w:eastAsia="en-US"/>
        </w:rPr>
        <w:t>Рейтинговое агентство Эксперт -  https://raexpert.ru/</w:t>
      </w:r>
    </w:p>
    <w:p w:rsidR="00414A6A" w:rsidRPr="00414A6A" w:rsidRDefault="00414A6A" w:rsidP="002A0733">
      <w:pPr>
        <w:numPr>
          <w:ilvl w:val="0"/>
          <w:numId w:val="29"/>
        </w:numPr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line="336" w:lineRule="auto"/>
        <w:ind w:left="0" w:firstLine="709"/>
        <w:rPr>
          <w:szCs w:val="28"/>
        </w:rPr>
      </w:pPr>
      <w:r w:rsidRPr="00414A6A">
        <w:rPr>
          <w:szCs w:val="28"/>
        </w:rPr>
        <w:t>Справочно-правовая система «</w:t>
      </w:r>
      <w:proofErr w:type="spellStart"/>
      <w:r w:rsidRPr="00414A6A">
        <w:rPr>
          <w:szCs w:val="28"/>
        </w:rPr>
        <w:t>КонсультантПлюс</w:t>
      </w:r>
      <w:proofErr w:type="spellEnd"/>
      <w:r w:rsidRPr="00414A6A">
        <w:rPr>
          <w:szCs w:val="28"/>
        </w:rPr>
        <w:t xml:space="preserve">» - </w:t>
      </w:r>
      <w:hyperlink r:id="rId16" w:history="1">
        <w:r w:rsidRPr="00414A6A">
          <w:rPr>
            <w:szCs w:val="28"/>
            <w:u w:val="single"/>
          </w:rPr>
          <w:t>http://www.consultant.ru</w:t>
        </w:r>
      </w:hyperlink>
    </w:p>
    <w:p w:rsidR="00C54261" w:rsidRPr="00414A6A" w:rsidRDefault="00C54261" w:rsidP="00542B12">
      <w:pPr>
        <w:pStyle w:val="1"/>
      </w:pPr>
      <w:r w:rsidRPr="00414A6A">
        <w:lastRenderedPageBreak/>
        <w:t>10.</w:t>
      </w:r>
      <w:bookmarkStart w:id="68" w:name="_Toc419274555"/>
      <w:r w:rsidR="00AC3EC0" w:rsidRPr="00414A6A">
        <w:t xml:space="preserve"> </w:t>
      </w:r>
      <w:r w:rsidRPr="00414A6A">
        <w:t>Методические указания для обучающихся по освоению дисциплины</w:t>
      </w:r>
      <w:bookmarkEnd w:id="56"/>
      <w:bookmarkEnd w:id="57"/>
      <w:bookmarkEnd w:id="58"/>
      <w:bookmarkEnd w:id="68"/>
    </w:p>
    <w:p w:rsidR="001C31FD" w:rsidRPr="00414A6A" w:rsidRDefault="00C978D5" w:rsidP="00C978D5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Дисциплина «</w:t>
      </w:r>
      <w:r w:rsidR="00A928D7" w:rsidRPr="00414A6A">
        <w:rPr>
          <w:szCs w:val="28"/>
        </w:rPr>
        <w:t xml:space="preserve">Корпоративные финансы в </w:t>
      </w:r>
      <w:proofErr w:type="gramStart"/>
      <w:r w:rsidR="00A928D7" w:rsidRPr="00414A6A">
        <w:rPr>
          <w:szCs w:val="28"/>
        </w:rPr>
        <w:t>цифре</w:t>
      </w:r>
      <w:r w:rsidRPr="00414A6A">
        <w:rPr>
          <w:szCs w:val="28"/>
        </w:rPr>
        <w:t>»  знакомя</w:t>
      </w:r>
      <w:proofErr w:type="gramEnd"/>
      <w:r w:rsidRPr="00414A6A">
        <w:rPr>
          <w:szCs w:val="28"/>
        </w:rPr>
        <w:t xml:space="preserve"> с </w:t>
      </w:r>
      <w:r w:rsidR="000B6285" w:rsidRPr="00414A6A">
        <w:rPr>
          <w:szCs w:val="28"/>
        </w:rPr>
        <w:t>теориями и методами</w:t>
      </w:r>
      <w:r w:rsidRPr="00414A6A">
        <w:rPr>
          <w:szCs w:val="28"/>
        </w:rPr>
        <w:t xml:space="preserve"> </w:t>
      </w:r>
      <w:r w:rsidR="000B6285" w:rsidRPr="00414A6A">
        <w:rPr>
          <w:szCs w:val="28"/>
        </w:rPr>
        <w:t>финансового управления</w:t>
      </w:r>
      <w:r w:rsidRPr="00414A6A">
        <w:rPr>
          <w:szCs w:val="28"/>
        </w:rPr>
        <w:t xml:space="preserve"> </w:t>
      </w:r>
      <w:r w:rsidR="000B6285" w:rsidRPr="00414A6A">
        <w:rPr>
          <w:szCs w:val="28"/>
        </w:rPr>
        <w:t xml:space="preserve">международным </w:t>
      </w:r>
      <w:r w:rsidRPr="00414A6A">
        <w:rPr>
          <w:szCs w:val="28"/>
        </w:rPr>
        <w:t>бизнес</w:t>
      </w:r>
      <w:r w:rsidR="000B6285" w:rsidRPr="00414A6A">
        <w:rPr>
          <w:szCs w:val="28"/>
        </w:rPr>
        <w:t>ом с третьего семестра использует сочетание методологических основ и дискуссий с современным компьютерным программным обеспечением</w:t>
      </w:r>
      <w:r w:rsidR="001C31FD" w:rsidRPr="00414A6A">
        <w:rPr>
          <w:szCs w:val="28"/>
        </w:rPr>
        <w:t xml:space="preserve"> и использованием информационного портала </w:t>
      </w:r>
      <w:r w:rsidR="001C31FD" w:rsidRPr="00414A6A">
        <w:rPr>
          <w:szCs w:val="28"/>
          <w:lang w:val="en-US"/>
        </w:rPr>
        <w:t>Bloomberg</w:t>
      </w:r>
      <w:r w:rsidR="001C31FD" w:rsidRPr="00414A6A">
        <w:rPr>
          <w:szCs w:val="28"/>
        </w:rPr>
        <w:t xml:space="preserve"> </w:t>
      </w:r>
      <w:r w:rsidR="000B6285" w:rsidRPr="00414A6A">
        <w:rPr>
          <w:szCs w:val="28"/>
        </w:rPr>
        <w:t>. В конце курса студенты будут иметь более глубокое понимание процесса исследования</w:t>
      </w:r>
      <w:r w:rsidR="001C31FD" w:rsidRPr="00414A6A">
        <w:rPr>
          <w:szCs w:val="28"/>
        </w:rPr>
        <w:t xml:space="preserve">, навыки и умения работы в </w:t>
      </w:r>
      <w:r w:rsidR="001C31FD" w:rsidRPr="00414A6A">
        <w:rPr>
          <w:szCs w:val="28"/>
          <w:lang w:val="en-US"/>
        </w:rPr>
        <w:t>Bloomberg</w:t>
      </w:r>
      <w:r w:rsidR="001C31FD" w:rsidRPr="00414A6A">
        <w:rPr>
          <w:szCs w:val="28"/>
        </w:rPr>
        <w:t xml:space="preserve">, </w:t>
      </w:r>
      <w:r w:rsidR="000B6285" w:rsidRPr="00414A6A">
        <w:rPr>
          <w:szCs w:val="28"/>
        </w:rPr>
        <w:t>будут обладать «набором инструментов» методов исследования, которые они могут применять в своей диссертации, а также в своей будущей работе в бизнесе или в научных кругах.</w:t>
      </w:r>
    </w:p>
    <w:p w:rsidR="00C978D5" w:rsidRPr="00414A6A" w:rsidRDefault="00C978D5" w:rsidP="00C978D5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Аудиторные занятия проводятся в форме лекций и семинарских/практических занятий</w:t>
      </w:r>
      <w:r w:rsidR="001C31FD" w:rsidRPr="00414A6A">
        <w:rPr>
          <w:szCs w:val="28"/>
        </w:rPr>
        <w:t xml:space="preserve"> в Международной финансовой лаборатории </w:t>
      </w:r>
      <w:r w:rsidR="001C31FD" w:rsidRPr="00414A6A">
        <w:rPr>
          <w:szCs w:val="28"/>
          <w:lang w:val="en-US"/>
        </w:rPr>
        <w:t>Bloomberg</w:t>
      </w:r>
      <w:r w:rsidR="001C31FD" w:rsidRPr="00414A6A">
        <w:rPr>
          <w:szCs w:val="28"/>
        </w:rPr>
        <w:t xml:space="preserve"> Финансового университета</w:t>
      </w:r>
      <w:r w:rsidRPr="00414A6A">
        <w:rPr>
          <w:szCs w:val="28"/>
        </w:rPr>
        <w:t>. Курс лекций сопровождается наглядной презентацией, включающей базовые понятия, практические примеры, диаграммы, схемы, графики, данные информационно-аналитического терминала Блумберг (</w:t>
      </w:r>
      <w:r w:rsidRPr="00414A6A">
        <w:rPr>
          <w:szCs w:val="28"/>
          <w:lang w:val="en-US"/>
        </w:rPr>
        <w:t>Bloomberg</w:t>
      </w:r>
      <w:r w:rsidRPr="00414A6A">
        <w:rPr>
          <w:szCs w:val="28"/>
        </w:rPr>
        <w:t xml:space="preserve">). </w:t>
      </w:r>
    </w:p>
    <w:p w:rsidR="00C978D5" w:rsidRPr="00414A6A" w:rsidRDefault="00C978D5" w:rsidP="000C4293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:rsidR="00C978D5" w:rsidRPr="00414A6A" w:rsidRDefault="00C978D5" w:rsidP="000C4293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414A6A">
        <w:rPr>
          <w:szCs w:val="28"/>
        </w:rPr>
        <w:t>Для обеспечения успешного усвоения материала студентам следует:</w:t>
      </w:r>
    </w:p>
    <w:p w:rsidR="00C978D5" w:rsidRPr="00414A6A" w:rsidRDefault="00C978D5" w:rsidP="000C4293">
      <w:pPr>
        <w:pStyle w:val="af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департамента, с графиком консультаций преподавателей</w:t>
      </w:r>
      <w:r w:rsidR="00E34729" w:rsidRPr="00414A6A">
        <w:rPr>
          <w:rFonts w:ascii="Times New Roman" w:hAnsi="Times New Roman"/>
          <w:sz w:val="28"/>
          <w:szCs w:val="28"/>
        </w:rPr>
        <w:t>;</w:t>
      </w:r>
      <w:r w:rsidRPr="00414A6A">
        <w:rPr>
          <w:rFonts w:ascii="Times New Roman" w:hAnsi="Times New Roman"/>
          <w:sz w:val="28"/>
          <w:szCs w:val="28"/>
        </w:rPr>
        <w:t xml:space="preserve"> </w:t>
      </w:r>
    </w:p>
    <w:p w:rsidR="00C978D5" w:rsidRPr="00414A6A" w:rsidRDefault="00C978D5" w:rsidP="000C4293">
      <w:pPr>
        <w:pStyle w:val="af4"/>
        <w:numPr>
          <w:ilvl w:val="0"/>
          <w:numId w:val="8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систематически готовиться к семинарским и практическим занятиям, изучать по каждой теме основные и дополнительные источники, писать </w:t>
      </w:r>
      <w:r w:rsidRPr="00414A6A">
        <w:rPr>
          <w:rFonts w:ascii="Times New Roman" w:hAnsi="Times New Roman"/>
          <w:sz w:val="28"/>
          <w:szCs w:val="28"/>
        </w:rPr>
        <w:lastRenderedPageBreak/>
        <w:t>конспекты по ответам на вопросы, решать тесты и задачи, выполнять домашние задания</w:t>
      </w:r>
      <w:r w:rsidR="00E34729" w:rsidRPr="00414A6A">
        <w:rPr>
          <w:rFonts w:ascii="Times New Roman" w:hAnsi="Times New Roman"/>
          <w:sz w:val="28"/>
          <w:szCs w:val="28"/>
        </w:rPr>
        <w:t>;</w:t>
      </w:r>
    </w:p>
    <w:p w:rsidR="00C978D5" w:rsidRPr="00414A6A" w:rsidRDefault="00C978D5" w:rsidP="000C4293">
      <w:pPr>
        <w:pStyle w:val="af4"/>
        <w:numPr>
          <w:ilvl w:val="0"/>
          <w:numId w:val="8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самостоятельная работать над выполнением различного рода заданий, которые ориентированы на более глубокое усвоение материала изучаемой дисциплины</w:t>
      </w:r>
      <w:r w:rsidR="00E34729" w:rsidRPr="00414A6A">
        <w:rPr>
          <w:rFonts w:ascii="Times New Roman" w:hAnsi="Times New Roman"/>
          <w:sz w:val="28"/>
          <w:szCs w:val="28"/>
        </w:rPr>
        <w:t>;</w:t>
      </w:r>
    </w:p>
    <w:p w:rsidR="00C84413" w:rsidRPr="00414A6A" w:rsidRDefault="00C978D5" w:rsidP="00C84413">
      <w:pPr>
        <w:pStyle w:val="afb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использовать при подготовке нормативные документы Финансового университета, </w:t>
      </w:r>
      <w:r w:rsidR="00C84413" w:rsidRPr="00414A6A">
        <w:rPr>
          <w:rFonts w:ascii="Times New Roman" w:hAnsi="Times New Roman"/>
          <w:sz w:val="28"/>
          <w:szCs w:val="28"/>
        </w:rPr>
        <w:t>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:rsidR="00C978D5" w:rsidRPr="00414A6A" w:rsidRDefault="00C978D5" w:rsidP="006B04E3">
      <w:pPr>
        <w:pStyle w:val="af4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На семинарских/практических занятиях, проводимых в Международной финансовой лаборатории Блумберг, активно участвовать в выполнении предложенного задания, готовить краткие, четкие выступления с использованием данных терминала Блумберг (</w:t>
      </w:r>
      <w:r w:rsidRPr="00414A6A">
        <w:rPr>
          <w:rFonts w:ascii="Times New Roman" w:hAnsi="Times New Roman"/>
          <w:sz w:val="28"/>
          <w:szCs w:val="28"/>
          <w:lang w:val="en-US"/>
        </w:rPr>
        <w:t>Bloomberg</w:t>
      </w:r>
      <w:r w:rsidRPr="00414A6A">
        <w:rPr>
          <w:rFonts w:ascii="Times New Roman" w:hAnsi="Times New Roman"/>
          <w:sz w:val="28"/>
          <w:szCs w:val="28"/>
        </w:rPr>
        <w:t>), участвовать в обсуждении,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C978D5" w:rsidRPr="00414A6A" w:rsidRDefault="00C978D5" w:rsidP="000C4293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В процессе освоения дисциплины «</w:t>
      </w:r>
      <w:r w:rsidR="00A928D7" w:rsidRPr="00414A6A">
        <w:rPr>
          <w:szCs w:val="28"/>
        </w:rPr>
        <w:t>Корпоративные финансы в цифре</w:t>
      </w:r>
      <w:r w:rsidRPr="00414A6A">
        <w:rPr>
          <w:szCs w:val="28"/>
        </w:rPr>
        <w:t>» используются следующие образовательные технологии:</w:t>
      </w:r>
    </w:p>
    <w:p w:rsidR="00C978D5" w:rsidRPr="00414A6A" w:rsidRDefault="00C978D5" w:rsidP="000C4293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1. Стандартные методы обучения по дисциплине «</w:t>
      </w:r>
      <w:r w:rsidR="00A928D7" w:rsidRPr="00414A6A">
        <w:rPr>
          <w:szCs w:val="28"/>
        </w:rPr>
        <w:t xml:space="preserve">Корпоративные финансы в </w:t>
      </w:r>
      <w:proofErr w:type="gramStart"/>
      <w:r w:rsidR="00A928D7" w:rsidRPr="00414A6A">
        <w:rPr>
          <w:szCs w:val="28"/>
        </w:rPr>
        <w:t>цифре</w:t>
      </w:r>
      <w:r w:rsidRPr="00414A6A">
        <w:rPr>
          <w:szCs w:val="28"/>
        </w:rPr>
        <w:t>»  включают</w:t>
      </w:r>
      <w:proofErr w:type="gramEnd"/>
      <w:r w:rsidRPr="00414A6A">
        <w:rPr>
          <w:szCs w:val="28"/>
        </w:rPr>
        <w:t xml:space="preserve">: 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лекции;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 xml:space="preserve">лабораторные работы с использованием данных </w:t>
      </w:r>
      <w:r w:rsidR="00AB4768" w:rsidRPr="00414A6A">
        <w:rPr>
          <w:szCs w:val="28"/>
        </w:rPr>
        <w:t>информационных порталов</w:t>
      </w:r>
      <w:r w:rsidRPr="00414A6A">
        <w:rPr>
          <w:szCs w:val="28"/>
        </w:rPr>
        <w:t>;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 xml:space="preserve">письменные или устные домашние задания; 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расчетно-аналитические, расчетно-графические задания;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консультации преподавателей;</w:t>
      </w:r>
    </w:p>
    <w:p w:rsidR="00C978D5" w:rsidRPr="00414A6A" w:rsidRDefault="00C978D5" w:rsidP="000C4293">
      <w:pPr>
        <w:tabs>
          <w:tab w:val="num" w:pos="426"/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lastRenderedPageBreak/>
        <w:t xml:space="preserve">2. Методы обучения с применением интерактивных форм образовательных технологий включают: 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дискуссии;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анализ деловых ситуаций на основе кейс-метода и имитационных моделей;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 xml:space="preserve">обсуждение подготовленных студентами эссе; 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групповые дискуссии и проекты;</w:t>
      </w:r>
    </w:p>
    <w:p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обсуждение результатов работы студенческих исследовательских групп;</w:t>
      </w:r>
    </w:p>
    <w:p w:rsidR="00C978D5" w:rsidRPr="00414A6A" w:rsidRDefault="00C978D5" w:rsidP="000C4293">
      <w:pPr>
        <w:pStyle w:val="af4"/>
        <w:tabs>
          <w:tab w:val="left" w:pos="993"/>
        </w:tabs>
        <w:spacing w:after="0" w:line="360" w:lineRule="auto"/>
        <w:ind w:left="0" w:firstLine="709"/>
        <w:jc w:val="both"/>
        <w:rPr>
          <w:rStyle w:val="FontStyle26"/>
          <w:rFonts w:eastAsia="Times New Roman"/>
          <w:sz w:val="28"/>
          <w:szCs w:val="28"/>
        </w:rPr>
      </w:pPr>
      <w:r w:rsidRPr="00414A6A">
        <w:rPr>
          <w:rStyle w:val="FontStyle26"/>
          <w:rFonts w:eastAsia="Times New Roman"/>
          <w:sz w:val="28"/>
          <w:szCs w:val="28"/>
        </w:rPr>
        <w:t>Основной формой семинарского/практического занятия</w:t>
      </w:r>
      <w:r w:rsidRPr="00414A6A">
        <w:rPr>
          <w:rFonts w:ascii="Times New Roman" w:hAnsi="Times New Roman"/>
          <w:sz w:val="28"/>
          <w:szCs w:val="28"/>
        </w:rPr>
        <w:t xml:space="preserve"> дисциплины «</w:t>
      </w:r>
      <w:r w:rsidR="00A928D7" w:rsidRPr="00414A6A">
        <w:rPr>
          <w:rFonts w:ascii="Times New Roman" w:hAnsi="Times New Roman"/>
          <w:sz w:val="28"/>
          <w:szCs w:val="28"/>
        </w:rPr>
        <w:t xml:space="preserve">Корпоративные финансы в </w:t>
      </w:r>
      <w:proofErr w:type="gramStart"/>
      <w:r w:rsidR="00A928D7" w:rsidRPr="00414A6A">
        <w:rPr>
          <w:rFonts w:ascii="Times New Roman" w:hAnsi="Times New Roman"/>
          <w:sz w:val="28"/>
          <w:szCs w:val="28"/>
        </w:rPr>
        <w:t>цифре</w:t>
      </w:r>
      <w:r w:rsidRPr="00414A6A">
        <w:rPr>
          <w:rFonts w:ascii="Times New Roman" w:hAnsi="Times New Roman"/>
          <w:sz w:val="28"/>
          <w:szCs w:val="28"/>
        </w:rPr>
        <w:t xml:space="preserve">» </w:t>
      </w:r>
      <w:r w:rsidRPr="00414A6A">
        <w:rPr>
          <w:rStyle w:val="FontStyle26"/>
          <w:rFonts w:eastAsia="Times New Roman"/>
          <w:sz w:val="28"/>
          <w:szCs w:val="28"/>
        </w:rPr>
        <w:t xml:space="preserve"> проводимого</w:t>
      </w:r>
      <w:proofErr w:type="gramEnd"/>
      <w:r w:rsidRPr="00414A6A">
        <w:rPr>
          <w:rStyle w:val="FontStyle26"/>
          <w:rFonts w:eastAsia="Times New Roman"/>
          <w:sz w:val="28"/>
          <w:szCs w:val="28"/>
        </w:rPr>
        <w:t xml:space="preserve"> в интерактивной форме, является </w:t>
      </w:r>
      <w:r w:rsidRPr="00414A6A">
        <w:rPr>
          <w:rFonts w:ascii="Times New Roman" w:hAnsi="Times New Roman"/>
          <w:sz w:val="28"/>
          <w:szCs w:val="28"/>
        </w:rPr>
        <w:t>обсуждение результатов работы студенческих исследовательских групп</w:t>
      </w:r>
      <w:r w:rsidRPr="00414A6A">
        <w:rPr>
          <w:rStyle w:val="FontStyle26"/>
          <w:rFonts w:eastAsia="Times New Roman"/>
          <w:sz w:val="28"/>
          <w:szCs w:val="28"/>
        </w:rPr>
        <w:t xml:space="preserve">. </w:t>
      </w:r>
    </w:p>
    <w:p w:rsidR="00C978D5" w:rsidRPr="00414A6A" w:rsidRDefault="00C978D5" w:rsidP="000C4293">
      <w:pPr>
        <w:pStyle w:val="af4"/>
        <w:tabs>
          <w:tab w:val="left" w:pos="993"/>
        </w:tabs>
        <w:spacing w:after="0" w:line="360" w:lineRule="auto"/>
        <w:ind w:left="0" w:firstLine="709"/>
        <w:jc w:val="both"/>
        <w:rPr>
          <w:rStyle w:val="FontStyle26"/>
          <w:rFonts w:eastAsia="Times New Roman"/>
          <w:sz w:val="28"/>
          <w:szCs w:val="28"/>
        </w:rPr>
      </w:pPr>
      <w:r w:rsidRPr="00414A6A">
        <w:rPr>
          <w:rStyle w:val="FontStyle26"/>
          <w:rFonts w:eastAsia="Times New Roman"/>
          <w:sz w:val="28"/>
          <w:szCs w:val="28"/>
        </w:rPr>
        <w:t xml:space="preserve">На первом семинарском/практическом занятии студенты </w:t>
      </w:r>
      <w:r w:rsidRPr="00414A6A">
        <w:rPr>
          <w:rFonts w:ascii="Times New Roman" w:hAnsi="Times New Roman"/>
          <w:sz w:val="28"/>
          <w:szCs w:val="28"/>
        </w:rPr>
        <w:t>делят</w:t>
      </w:r>
      <w:r w:rsidR="001C31FD" w:rsidRPr="00414A6A">
        <w:rPr>
          <w:rFonts w:ascii="Times New Roman" w:hAnsi="Times New Roman"/>
          <w:sz w:val="28"/>
          <w:szCs w:val="28"/>
        </w:rPr>
        <w:t xml:space="preserve">ся на творческие коллективы по два </w:t>
      </w:r>
      <w:r w:rsidRPr="00414A6A">
        <w:rPr>
          <w:rFonts w:ascii="Times New Roman" w:hAnsi="Times New Roman"/>
          <w:sz w:val="28"/>
          <w:szCs w:val="28"/>
        </w:rPr>
        <w:t xml:space="preserve">человека и выбирают публичные компании, по которым будут вести исследования. Каждая группа </w:t>
      </w:r>
      <w:r w:rsidRPr="00414A6A">
        <w:rPr>
          <w:rStyle w:val="FontStyle26"/>
          <w:rFonts w:eastAsia="Times New Roman"/>
          <w:sz w:val="28"/>
          <w:szCs w:val="28"/>
        </w:rPr>
        <w:t xml:space="preserve">проводит анализ и оценку </w:t>
      </w:r>
      <w:proofErr w:type="spellStart"/>
      <w:r w:rsidRPr="00414A6A">
        <w:rPr>
          <w:rStyle w:val="FontStyle26"/>
          <w:rFonts w:eastAsia="Times New Roman"/>
          <w:sz w:val="28"/>
          <w:szCs w:val="28"/>
        </w:rPr>
        <w:t>финаносв</w:t>
      </w:r>
      <w:proofErr w:type="spellEnd"/>
      <w:r w:rsidRPr="00414A6A">
        <w:rPr>
          <w:rStyle w:val="FontStyle26"/>
          <w:rFonts w:eastAsia="Times New Roman"/>
          <w:sz w:val="28"/>
          <w:szCs w:val="28"/>
        </w:rPr>
        <w:t xml:space="preserve"> </w:t>
      </w:r>
      <w:r w:rsidRPr="00414A6A">
        <w:rPr>
          <w:rFonts w:ascii="Times New Roman" w:hAnsi="Times New Roman"/>
          <w:sz w:val="28"/>
          <w:szCs w:val="28"/>
        </w:rPr>
        <w:t xml:space="preserve">международных компаний, </w:t>
      </w:r>
      <w:r w:rsidR="001C31FD" w:rsidRPr="00414A6A">
        <w:rPr>
          <w:rFonts w:ascii="Times New Roman" w:hAnsi="Times New Roman"/>
          <w:sz w:val="28"/>
          <w:szCs w:val="28"/>
        </w:rPr>
        <w:t xml:space="preserve">финансовый анализ, анализ валютных рисков, </w:t>
      </w:r>
      <w:r w:rsidRPr="00414A6A">
        <w:rPr>
          <w:rStyle w:val="FontStyle26"/>
          <w:rFonts w:eastAsia="Times New Roman"/>
          <w:sz w:val="28"/>
          <w:szCs w:val="28"/>
        </w:rPr>
        <w:t xml:space="preserve">конкретных сделок слияния и поглощения, проведенных выбранными компаниями, докладывает результаты. Главное правило </w:t>
      </w:r>
      <w:r w:rsidRPr="00414A6A">
        <w:rPr>
          <w:rFonts w:ascii="Times New Roman" w:hAnsi="Times New Roman"/>
          <w:sz w:val="28"/>
          <w:szCs w:val="28"/>
        </w:rPr>
        <w:t>обсуждения результатов работы студенческих исследовательских групп</w:t>
      </w:r>
      <w:r w:rsidRPr="00414A6A">
        <w:rPr>
          <w:rStyle w:val="FontStyle26"/>
          <w:rFonts w:eastAsia="Times New Roman"/>
          <w:sz w:val="28"/>
          <w:szCs w:val="28"/>
        </w:rPr>
        <w:t xml:space="preserve"> – выступить должен каждый студент. Кроме того, необходимо: внимательно выслушивать выступающего, не перебивать, аргументировано подтверждать свою позицию, не повторяться.  Студенты анализируют и оценивают проведенное исследование каждой группы, подводят итоги, результаты. </w:t>
      </w:r>
    </w:p>
    <w:p w:rsidR="00AD5968" w:rsidRPr="00414A6A" w:rsidRDefault="00AD5968" w:rsidP="000C4293">
      <w:pPr>
        <w:pStyle w:val="8"/>
        <w:shd w:val="clear" w:color="auto" w:fill="auto"/>
        <w:tabs>
          <w:tab w:val="left" w:pos="993"/>
          <w:tab w:val="left" w:pos="1134"/>
        </w:tabs>
        <w:spacing w:before="0" w:after="0" w:line="360" w:lineRule="auto"/>
        <w:ind w:firstLine="709"/>
        <w:rPr>
          <w:sz w:val="28"/>
          <w:szCs w:val="28"/>
        </w:rPr>
      </w:pPr>
      <w:r w:rsidRPr="00414A6A">
        <w:rPr>
          <w:sz w:val="28"/>
          <w:szCs w:val="28"/>
        </w:rPr>
        <w:t>На семинарских/практических занятиях</w:t>
      </w:r>
      <w:r w:rsidR="00AB4768" w:rsidRPr="00414A6A">
        <w:rPr>
          <w:sz w:val="28"/>
          <w:szCs w:val="28"/>
        </w:rPr>
        <w:t xml:space="preserve"> </w:t>
      </w:r>
      <w:r w:rsidRPr="00414A6A">
        <w:rPr>
          <w:sz w:val="28"/>
          <w:szCs w:val="28"/>
        </w:rPr>
        <w:t>активно участвовать в выполнении предложенного задания, готовить краткие, четкие выступления с использованием данных</w:t>
      </w:r>
      <w:r w:rsidR="00852950" w:rsidRPr="00414A6A">
        <w:rPr>
          <w:sz w:val="28"/>
          <w:szCs w:val="28"/>
        </w:rPr>
        <w:t xml:space="preserve"> </w:t>
      </w:r>
      <w:proofErr w:type="spellStart"/>
      <w:r w:rsidR="00852950" w:rsidRPr="00414A6A">
        <w:rPr>
          <w:sz w:val="28"/>
          <w:szCs w:val="28"/>
        </w:rPr>
        <w:t>отечечтвенных</w:t>
      </w:r>
      <w:proofErr w:type="spellEnd"/>
      <w:r w:rsidR="00852950" w:rsidRPr="00414A6A">
        <w:rPr>
          <w:sz w:val="28"/>
          <w:szCs w:val="28"/>
        </w:rPr>
        <w:t xml:space="preserve"> публичных компаний</w:t>
      </w:r>
      <w:r w:rsidRPr="00414A6A">
        <w:rPr>
          <w:sz w:val="28"/>
          <w:szCs w:val="28"/>
        </w:rPr>
        <w:t>, участвовать в обсужден</w:t>
      </w:r>
      <w:r w:rsidR="00852950" w:rsidRPr="00414A6A">
        <w:rPr>
          <w:sz w:val="28"/>
          <w:szCs w:val="28"/>
        </w:rPr>
        <w:t>иях</w:t>
      </w:r>
      <w:r w:rsidRPr="00414A6A">
        <w:rPr>
          <w:sz w:val="28"/>
          <w:szCs w:val="28"/>
        </w:rPr>
        <w:t>,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0E2837" w:rsidRPr="00414A6A" w:rsidRDefault="000E2837" w:rsidP="000C4293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lastRenderedPageBreak/>
        <w:t>Подготовка к выступлению на научных мероприятиях (мини-конференция, круглый стол, интеллектуальный ринг), с целью формирования собственной позиции по актуальным, дискуссионным вопросам современности, диагностики проблемы со всех возможных точек зрения, аргументации своей позиции. При выступлении на научных мероприятиях общепринято использовать презентацию.</w:t>
      </w:r>
    </w:p>
    <w:p w:rsidR="009660DB" w:rsidRPr="00414A6A" w:rsidRDefault="009660DB" w:rsidP="000C4293">
      <w:pPr>
        <w:tabs>
          <w:tab w:val="left" w:pos="993"/>
        </w:tabs>
        <w:spacing w:line="360" w:lineRule="auto"/>
        <w:ind w:firstLine="709"/>
        <w:rPr>
          <w:b/>
          <w:bCs/>
          <w:szCs w:val="28"/>
        </w:rPr>
      </w:pPr>
      <w:r w:rsidRPr="00414A6A">
        <w:rPr>
          <w:b/>
          <w:bCs/>
          <w:szCs w:val="28"/>
        </w:rPr>
        <w:t xml:space="preserve">Методические рекомендации по </w:t>
      </w:r>
      <w:r w:rsidR="006B33EE" w:rsidRPr="00414A6A">
        <w:rPr>
          <w:b/>
          <w:bCs/>
          <w:szCs w:val="28"/>
        </w:rPr>
        <w:t>написанию пр</w:t>
      </w:r>
      <w:r w:rsidR="00BF1B66" w:rsidRPr="00414A6A">
        <w:rPr>
          <w:b/>
          <w:bCs/>
          <w:szCs w:val="28"/>
        </w:rPr>
        <w:t>оектной</w:t>
      </w:r>
      <w:r w:rsidR="006B33EE" w:rsidRPr="00414A6A">
        <w:rPr>
          <w:b/>
          <w:bCs/>
          <w:szCs w:val="28"/>
        </w:rPr>
        <w:t xml:space="preserve"> работы</w:t>
      </w:r>
    </w:p>
    <w:p w:rsidR="009660DB" w:rsidRPr="00414A6A" w:rsidRDefault="006B33EE" w:rsidP="000C4293">
      <w:pPr>
        <w:shd w:val="clear" w:color="auto" w:fill="FFFFFF"/>
        <w:tabs>
          <w:tab w:val="left" w:pos="993"/>
        </w:tabs>
        <w:spacing w:line="360" w:lineRule="auto"/>
        <w:ind w:firstLine="709"/>
        <w:rPr>
          <w:bCs/>
          <w:szCs w:val="28"/>
        </w:rPr>
      </w:pPr>
      <w:r w:rsidRPr="00414A6A">
        <w:rPr>
          <w:bCs/>
          <w:szCs w:val="28"/>
        </w:rPr>
        <w:t>Пр</w:t>
      </w:r>
      <w:r w:rsidR="00BF1B66" w:rsidRPr="00414A6A">
        <w:rPr>
          <w:bCs/>
          <w:szCs w:val="28"/>
        </w:rPr>
        <w:t>оектная</w:t>
      </w:r>
      <w:r w:rsidRPr="00414A6A">
        <w:rPr>
          <w:bCs/>
          <w:szCs w:val="28"/>
        </w:rPr>
        <w:t xml:space="preserve"> </w:t>
      </w:r>
      <w:proofErr w:type="gramStart"/>
      <w:r w:rsidRPr="00414A6A">
        <w:rPr>
          <w:bCs/>
          <w:szCs w:val="28"/>
        </w:rPr>
        <w:t>работа</w:t>
      </w:r>
      <w:r w:rsidR="001C31FD" w:rsidRPr="00414A6A">
        <w:rPr>
          <w:bCs/>
          <w:szCs w:val="28"/>
        </w:rPr>
        <w:t xml:space="preserve"> </w:t>
      </w:r>
      <w:r w:rsidR="009660DB" w:rsidRPr="00414A6A">
        <w:rPr>
          <w:bCs/>
          <w:szCs w:val="28"/>
        </w:rPr>
        <w:t xml:space="preserve"> выполняется</w:t>
      </w:r>
      <w:proofErr w:type="gramEnd"/>
      <w:r w:rsidR="002A0D03" w:rsidRPr="00414A6A">
        <w:rPr>
          <w:bCs/>
          <w:szCs w:val="28"/>
        </w:rPr>
        <w:t xml:space="preserve">  </w:t>
      </w:r>
      <w:r w:rsidR="009660DB" w:rsidRPr="00414A6A">
        <w:rPr>
          <w:bCs/>
          <w:szCs w:val="28"/>
        </w:rPr>
        <w:t xml:space="preserve"> </w:t>
      </w:r>
      <w:r w:rsidR="00862DB8" w:rsidRPr="00414A6A">
        <w:rPr>
          <w:bCs/>
          <w:szCs w:val="28"/>
        </w:rPr>
        <w:t>группой</w:t>
      </w:r>
      <w:r w:rsidR="009660DB" w:rsidRPr="00414A6A">
        <w:rPr>
          <w:bCs/>
          <w:szCs w:val="28"/>
        </w:rPr>
        <w:t xml:space="preserve"> студенто</w:t>
      </w:r>
      <w:r w:rsidR="00862DB8" w:rsidRPr="00414A6A">
        <w:rPr>
          <w:bCs/>
          <w:szCs w:val="28"/>
        </w:rPr>
        <w:t>в</w:t>
      </w:r>
      <w:r w:rsidR="009660DB" w:rsidRPr="00414A6A">
        <w:rPr>
          <w:bCs/>
          <w:szCs w:val="28"/>
        </w:rPr>
        <w:t xml:space="preserve"> </w:t>
      </w:r>
      <w:r w:rsidR="00862DB8" w:rsidRPr="00414A6A">
        <w:rPr>
          <w:bCs/>
          <w:szCs w:val="28"/>
        </w:rPr>
        <w:t>(2 человека)</w:t>
      </w:r>
      <w:r w:rsidR="009660DB" w:rsidRPr="00414A6A">
        <w:rPr>
          <w:bCs/>
          <w:szCs w:val="28"/>
        </w:rPr>
        <w:t xml:space="preserve"> по выбранной </w:t>
      </w:r>
      <w:r w:rsidR="002A0D03" w:rsidRPr="00414A6A">
        <w:rPr>
          <w:bCs/>
          <w:szCs w:val="28"/>
        </w:rPr>
        <w:t xml:space="preserve">теме, </w:t>
      </w:r>
      <w:r w:rsidR="00862DB8" w:rsidRPr="00414A6A">
        <w:rPr>
          <w:bCs/>
          <w:szCs w:val="28"/>
        </w:rPr>
        <w:t>на основе данных по 2-м</w:t>
      </w:r>
      <w:r w:rsidR="009660DB" w:rsidRPr="00414A6A">
        <w:rPr>
          <w:bCs/>
          <w:szCs w:val="28"/>
        </w:rPr>
        <w:t xml:space="preserve"> компани</w:t>
      </w:r>
      <w:r w:rsidR="00862DB8" w:rsidRPr="00414A6A">
        <w:rPr>
          <w:bCs/>
          <w:szCs w:val="28"/>
        </w:rPr>
        <w:t>ям</w:t>
      </w:r>
      <w:r w:rsidR="002A0D03" w:rsidRPr="00414A6A">
        <w:rPr>
          <w:bCs/>
          <w:szCs w:val="28"/>
        </w:rPr>
        <w:t xml:space="preserve"> (</w:t>
      </w:r>
      <w:r w:rsidR="009660DB" w:rsidRPr="00414A6A">
        <w:rPr>
          <w:bCs/>
          <w:szCs w:val="28"/>
        </w:rPr>
        <w:t>согласованным</w:t>
      </w:r>
      <w:r w:rsidR="002A0D03" w:rsidRPr="00414A6A">
        <w:rPr>
          <w:bCs/>
          <w:szCs w:val="28"/>
        </w:rPr>
        <w:t>и</w:t>
      </w:r>
      <w:r w:rsidR="009660DB" w:rsidRPr="00414A6A">
        <w:rPr>
          <w:bCs/>
          <w:szCs w:val="28"/>
        </w:rPr>
        <w:t xml:space="preserve"> с преподавателем</w:t>
      </w:r>
      <w:r w:rsidR="002A0D03" w:rsidRPr="00414A6A">
        <w:rPr>
          <w:bCs/>
          <w:szCs w:val="28"/>
        </w:rPr>
        <w:t xml:space="preserve">) с целью </w:t>
      </w:r>
      <w:r w:rsidR="002A0D03" w:rsidRPr="00414A6A">
        <w:rPr>
          <w:szCs w:val="28"/>
        </w:rPr>
        <w:t xml:space="preserve">активизации </w:t>
      </w:r>
      <w:r w:rsidR="0093788F" w:rsidRPr="00414A6A">
        <w:rPr>
          <w:szCs w:val="28"/>
        </w:rPr>
        <w:t>совместной</w:t>
      </w:r>
      <w:r w:rsidR="002A0D03" w:rsidRPr="00414A6A">
        <w:rPr>
          <w:szCs w:val="28"/>
        </w:rPr>
        <w:t xml:space="preserve"> работы студентов и развития </w:t>
      </w:r>
      <w:r w:rsidR="0093788F" w:rsidRPr="00414A6A">
        <w:rPr>
          <w:szCs w:val="28"/>
        </w:rPr>
        <w:t xml:space="preserve">умений и навыков в профессиональной деятельности в области научных исследований. </w:t>
      </w:r>
      <w:r w:rsidR="00862DB8" w:rsidRPr="00414A6A">
        <w:rPr>
          <w:szCs w:val="28"/>
        </w:rPr>
        <w:t xml:space="preserve"> и</w:t>
      </w:r>
      <w:r w:rsidR="002A0D03" w:rsidRPr="00414A6A">
        <w:rPr>
          <w:szCs w:val="28"/>
        </w:rPr>
        <w:t xml:space="preserve"> </w:t>
      </w:r>
      <w:r w:rsidR="0093788F" w:rsidRPr="00414A6A">
        <w:rPr>
          <w:szCs w:val="28"/>
        </w:rPr>
        <w:t>командной работы.</w:t>
      </w:r>
    </w:p>
    <w:p w:rsidR="00057519" w:rsidRPr="00414A6A" w:rsidRDefault="00BF1B66" w:rsidP="000C4293">
      <w:pPr>
        <w:tabs>
          <w:tab w:val="num" w:pos="0"/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bCs/>
          <w:szCs w:val="28"/>
        </w:rPr>
        <w:t>Проектная</w:t>
      </w:r>
      <w:r w:rsidR="00862DB8" w:rsidRPr="00414A6A">
        <w:rPr>
          <w:bCs/>
          <w:szCs w:val="28"/>
        </w:rPr>
        <w:t xml:space="preserve"> </w:t>
      </w:r>
      <w:proofErr w:type="gramStart"/>
      <w:r w:rsidR="00862DB8" w:rsidRPr="00414A6A">
        <w:rPr>
          <w:bCs/>
          <w:szCs w:val="28"/>
        </w:rPr>
        <w:t xml:space="preserve">работа  </w:t>
      </w:r>
      <w:r w:rsidR="00057519" w:rsidRPr="00414A6A">
        <w:rPr>
          <w:szCs w:val="28"/>
        </w:rPr>
        <w:t>–</w:t>
      </w:r>
      <w:proofErr w:type="gramEnd"/>
      <w:r w:rsidR="00057519" w:rsidRPr="00414A6A">
        <w:rPr>
          <w:szCs w:val="28"/>
        </w:rPr>
        <w:t xml:space="preserve"> это научн</w:t>
      </w:r>
      <w:r w:rsidR="00862DB8" w:rsidRPr="00414A6A">
        <w:rPr>
          <w:szCs w:val="28"/>
        </w:rPr>
        <w:t xml:space="preserve">о-исследовательская </w:t>
      </w:r>
      <w:r w:rsidR="00057519" w:rsidRPr="00414A6A">
        <w:rPr>
          <w:szCs w:val="28"/>
        </w:rPr>
        <w:t xml:space="preserve">работа, </w:t>
      </w:r>
      <w:r w:rsidR="0093788F" w:rsidRPr="00414A6A">
        <w:rPr>
          <w:szCs w:val="28"/>
        </w:rPr>
        <w:t xml:space="preserve">основанная на </w:t>
      </w:r>
      <w:r w:rsidR="004B2B1E" w:rsidRPr="00414A6A">
        <w:rPr>
          <w:szCs w:val="28"/>
        </w:rPr>
        <w:t xml:space="preserve">финансовой информации, предоставляемой </w:t>
      </w:r>
      <w:proofErr w:type="spellStart"/>
      <w:r w:rsidR="004B2B1E" w:rsidRPr="00414A6A">
        <w:rPr>
          <w:szCs w:val="28"/>
        </w:rPr>
        <w:t>Bloomberg</w:t>
      </w:r>
      <w:proofErr w:type="spellEnd"/>
      <w:r w:rsidR="004B2B1E" w:rsidRPr="00414A6A">
        <w:rPr>
          <w:szCs w:val="28"/>
        </w:rPr>
        <w:t xml:space="preserve"> </w:t>
      </w:r>
      <w:proofErr w:type="spellStart"/>
      <w:r w:rsidR="004B2B1E" w:rsidRPr="00414A6A">
        <w:rPr>
          <w:szCs w:val="28"/>
        </w:rPr>
        <w:t>Terminal</w:t>
      </w:r>
      <w:proofErr w:type="spellEnd"/>
      <w:r w:rsidR="004B2B1E" w:rsidRPr="00414A6A">
        <w:rPr>
          <w:szCs w:val="28"/>
        </w:rPr>
        <w:t>, через который можно получить доступ к текущим и историческим ценам практически на всех мировых биржах и многих внебиржевых рынках, ленте новостей агентства</w:t>
      </w:r>
      <w:r w:rsidR="005577F4" w:rsidRPr="00414A6A">
        <w:t>. Выполнение практическ</w:t>
      </w:r>
      <w:r w:rsidR="004B2B1E" w:rsidRPr="00414A6A">
        <w:t>ой</w:t>
      </w:r>
      <w:r w:rsidR="005577F4" w:rsidRPr="00414A6A">
        <w:t xml:space="preserve"> работ</w:t>
      </w:r>
      <w:r w:rsidR="004B2B1E" w:rsidRPr="00414A6A">
        <w:t>ы</w:t>
      </w:r>
      <w:r w:rsidR="005577F4" w:rsidRPr="00414A6A">
        <w:t xml:space="preserve"> должно способствовать более глубокому пониманию, усвоению и закреплению материала предмета, развитию логического мышления, аккуратности, умению делать выводы и правильно выполнять расчеты.</w:t>
      </w:r>
      <w:r w:rsidR="00057519" w:rsidRPr="00414A6A">
        <w:rPr>
          <w:szCs w:val="28"/>
        </w:rPr>
        <w:t xml:space="preserve"> Отличие </w:t>
      </w:r>
      <w:r w:rsidR="004B2B1E" w:rsidRPr="00414A6A">
        <w:t>практической работы по дисциплине «Корпоративные финансы в цифре»</w:t>
      </w:r>
      <w:r w:rsidR="00057519" w:rsidRPr="00414A6A">
        <w:rPr>
          <w:szCs w:val="28"/>
        </w:rPr>
        <w:t xml:space="preserve"> от других видов научных работ студентов заключается в </w:t>
      </w:r>
      <w:r w:rsidR="004B2B1E" w:rsidRPr="00414A6A">
        <w:rPr>
          <w:szCs w:val="28"/>
        </w:rPr>
        <w:t>сборе и обработке актуальной финансовой информации по действующим компаниям на российском и международном рынках.</w:t>
      </w:r>
      <w:r w:rsidR="00057519" w:rsidRPr="00414A6A">
        <w:rPr>
          <w:szCs w:val="28"/>
        </w:rPr>
        <w:t xml:space="preserve"> </w:t>
      </w:r>
      <w:r w:rsidR="004B2B1E" w:rsidRPr="00414A6A">
        <w:rPr>
          <w:szCs w:val="28"/>
        </w:rPr>
        <w:t xml:space="preserve"> </w:t>
      </w:r>
    </w:p>
    <w:p w:rsidR="00A105F4" w:rsidRPr="00414A6A" w:rsidRDefault="005577F4" w:rsidP="00A105F4">
      <w:pPr>
        <w:tabs>
          <w:tab w:val="num" w:pos="0"/>
          <w:tab w:val="left" w:pos="993"/>
        </w:tabs>
        <w:spacing w:line="360" w:lineRule="auto"/>
        <w:ind w:firstLine="709"/>
        <w:rPr>
          <w:szCs w:val="28"/>
        </w:rPr>
      </w:pPr>
      <w:r w:rsidRPr="00414A6A">
        <w:t xml:space="preserve">Перед началом работы </w:t>
      </w:r>
      <w:r w:rsidR="004B2B1E" w:rsidRPr="00414A6A">
        <w:t xml:space="preserve">группа </w:t>
      </w:r>
      <w:r w:rsidRPr="00414A6A">
        <w:t>обучающи</w:t>
      </w:r>
      <w:r w:rsidR="004B2B1E" w:rsidRPr="00414A6A">
        <w:t>х</w:t>
      </w:r>
      <w:r w:rsidRPr="00414A6A">
        <w:t xml:space="preserve">ся получает от преподавателя практическое задание, в котором указывается тема работы, цель работы, сроки выполнения, необходимые исходные данные, устанавливается объем и содержание работы. По результатам выполнения работы </w:t>
      </w:r>
      <w:r w:rsidR="004B2B1E" w:rsidRPr="00414A6A">
        <w:t xml:space="preserve">у студентов </w:t>
      </w:r>
      <w:r w:rsidR="004B2B1E" w:rsidRPr="00414A6A">
        <w:rPr>
          <w:szCs w:val="28"/>
        </w:rPr>
        <w:t xml:space="preserve">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способности. </w:t>
      </w:r>
      <w:r w:rsidR="004B2B1E" w:rsidRPr="00414A6A">
        <w:t xml:space="preserve"> </w:t>
      </w:r>
      <w:r w:rsidRPr="00414A6A">
        <w:t xml:space="preserve"> Преподаватель контролирует ход выполняемой работы. Законченная </w:t>
      </w:r>
      <w:r w:rsidR="00BF1B66" w:rsidRPr="00414A6A">
        <w:rPr>
          <w:bCs/>
          <w:szCs w:val="28"/>
        </w:rPr>
        <w:t>проектная</w:t>
      </w:r>
      <w:r w:rsidRPr="00414A6A">
        <w:t xml:space="preserve"> работа </w:t>
      </w:r>
      <w:r w:rsidR="004B2B1E" w:rsidRPr="00414A6A">
        <w:lastRenderedPageBreak/>
        <w:t xml:space="preserve">защищается и </w:t>
      </w:r>
      <w:r w:rsidRPr="00414A6A">
        <w:t>представляется преподавателю</w:t>
      </w:r>
      <w:r w:rsidR="004B2B1E" w:rsidRPr="00414A6A">
        <w:t xml:space="preserve">. </w:t>
      </w:r>
      <w:r w:rsidRPr="00414A6A">
        <w:t xml:space="preserve"> Практические работы выполняются на листах стандартного формата А4 размером сторон 210 x 297 мм на одной стороне листа. Практические работы оформляются графиками, таблицами и должны удовлетворять требованиям удобочитаемости: равномерная плотность, контрастность и четкость букв, цифр, знаков и изображения по всей работе.</w:t>
      </w:r>
    </w:p>
    <w:p w:rsidR="00057519" w:rsidRPr="00414A6A" w:rsidRDefault="00BF1B66" w:rsidP="000C4293">
      <w:pPr>
        <w:tabs>
          <w:tab w:val="num" w:pos="0"/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bCs/>
          <w:szCs w:val="28"/>
        </w:rPr>
        <w:t>Проектная</w:t>
      </w:r>
      <w:r w:rsidR="00A105F4" w:rsidRPr="00414A6A">
        <w:rPr>
          <w:bCs/>
          <w:szCs w:val="28"/>
        </w:rPr>
        <w:t xml:space="preserve"> работа  </w:t>
      </w:r>
      <w:r w:rsidR="00057519" w:rsidRPr="00414A6A">
        <w:rPr>
          <w:szCs w:val="28"/>
        </w:rPr>
        <w:t xml:space="preserve"> начинается с титульного листа, считающегося первой страницей. На титульном листе номер страницы не ставится. </w:t>
      </w:r>
      <w:proofErr w:type="gramStart"/>
      <w:r w:rsidR="00A105F4" w:rsidRPr="00414A6A">
        <w:rPr>
          <w:szCs w:val="28"/>
        </w:rPr>
        <w:t>С</w:t>
      </w:r>
      <w:r w:rsidR="00057519" w:rsidRPr="00414A6A">
        <w:rPr>
          <w:szCs w:val="28"/>
        </w:rPr>
        <w:t>труктура</w:t>
      </w:r>
      <w:r w:rsidR="00A105F4" w:rsidRPr="00414A6A">
        <w:rPr>
          <w:szCs w:val="28"/>
        </w:rPr>
        <w:t xml:space="preserve"> </w:t>
      </w:r>
      <w:r w:rsidR="00057519" w:rsidRPr="00414A6A">
        <w:rPr>
          <w:szCs w:val="28"/>
        </w:rPr>
        <w:t xml:space="preserve"> плана</w:t>
      </w:r>
      <w:proofErr w:type="gramEnd"/>
      <w:r w:rsidR="00057519" w:rsidRPr="00414A6A">
        <w:rPr>
          <w:szCs w:val="28"/>
        </w:rPr>
        <w:t xml:space="preserve"> предполагает введение и заключение, а также деле</w:t>
      </w:r>
      <w:r w:rsidR="00A105F4" w:rsidRPr="00414A6A">
        <w:rPr>
          <w:szCs w:val="28"/>
        </w:rPr>
        <w:t xml:space="preserve">ние текста на главы и параграфы, </w:t>
      </w:r>
      <w:r w:rsidR="00057519" w:rsidRPr="00414A6A">
        <w:rPr>
          <w:szCs w:val="28"/>
        </w:rPr>
        <w:t>список использованн</w:t>
      </w:r>
      <w:r w:rsidR="00A105F4" w:rsidRPr="00414A6A">
        <w:rPr>
          <w:szCs w:val="28"/>
        </w:rPr>
        <w:t xml:space="preserve">ых источников, приложения. </w:t>
      </w:r>
      <w:r w:rsidR="00057519" w:rsidRPr="00414A6A">
        <w:rPr>
          <w:szCs w:val="28"/>
        </w:rPr>
        <w:t xml:space="preserve">  Общий объем должен быть не более </w:t>
      </w:r>
      <w:r w:rsidR="00A105F4" w:rsidRPr="00414A6A">
        <w:rPr>
          <w:szCs w:val="28"/>
        </w:rPr>
        <w:t>30</w:t>
      </w:r>
      <w:r w:rsidR="00057519" w:rsidRPr="00414A6A">
        <w:rPr>
          <w:szCs w:val="28"/>
        </w:rPr>
        <w:t xml:space="preserve"> страниц текста, включая титульный лист и библиографию. В тексте в обязательном порядке должны содержаться сноски на использованную при его </w:t>
      </w:r>
      <w:proofErr w:type="gramStart"/>
      <w:r w:rsidR="00057519" w:rsidRPr="00414A6A">
        <w:rPr>
          <w:szCs w:val="28"/>
        </w:rPr>
        <w:t>написании  научную</w:t>
      </w:r>
      <w:proofErr w:type="gramEnd"/>
      <w:r w:rsidR="00057519" w:rsidRPr="00414A6A">
        <w:rPr>
          <w:szCs w:val="28"/>
        </w:rPr>
        <w:t xml:space="preserve"> литературу.</w:t>
      </w:r>
    </w:p>
    <w:p w:rsidR="00C54261" w:rsidRPr="00414A6A" w:rsidRDefault="00C54261" w:rsidP="00542B12">
      <w:pPr>
        <w:pStyle w:val="1"/>
      </w:pPr>
      <w:bookmarkStart w:id="69" w:name="_Toc440881530"/>
      <w:bookmarkStart w:id="70" w:name="_Toc508363543"/>
      <w:bookmarkStart w:id="71" w:name="_Toc20665603"/>
      <w:r w:rsidRPr="00414A6A">
        <w:t>11.</w:t>
      </w:r>
      <w:bookmarkStart w:id="72" w:name="_Toc419274556"/>
      <w:r w:rsidR="00AC3EC0" w:rsidRPr="00414A6A">
        <w:t xml:space="preserve"> </w:t>
      </w:r>
      <w:bookmarkEnd w:id="69"/>
      <w:bookmarkEnd w:id="70"/>
      <w:bookmarkEnd w:id="72"/>
      <w:r w:rsidR="0087521E" w:rsidRPr="00414A6A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71"/>
      <w:r w:rsidRPr="00414A6A">
        <w:t xml:space="preserve"> </w:t>
      </w:r>
    </w:p>
    <w:p w:rsidR="0087521E" w:rsidRPr="00414A6A" w:rsidRDefault="0087521E" w:rsidP="00542B12">
      <w:pPr>
        <w:pStyle w:val="1"/>
        <w:rPr>
          <w:rFonts w:eastAsia="Calibri"/>
        </w:rPr>
      </w:pPr>
      <w:bookmarkStart w:id="73" w:name="_Toc531614950"/>
      <w:bookmarkStart w:id="74" w:name="_Toc531686467"/>
      <w:bookmarkStart w:id="75" w:name="_Toc20665604"/>
      <w:r w:rsidRPr="00414A6A">
        <w:rPr>
          <w:rFonts w:eastAsia="Calibri"/>
        </w:rPr>
        <w:t>11. 1. Комплект лицензионного программного обеспечения:</w:t>
      </w:r>
      <w:bookmarkEnd w:id="73"/>
      <w:bookmarkEnd w:id="74"/>
      <w:bookmarkEnd w:id="75"/>
    </w:p>
    <w:p w:rsidR="0087521E" w:rsidRPr="00414A6A" w:rsidRDefault="0087521E" w:rsidP="004B7A8D">
      <w:pPr>
        <w:numPr>
          <w:ilvl w:val="0"/>
          <w:numId w:val="5"/>
        </w:numPr>
        <w:tabs>
          <w:tab w:val="left" w:pos="993"/>
        </w:tabs>
        <w:spacing w:line="360" w:lineRule="auto"/>
        <w:rPr>
          <w:rFonts w:eastAsia="Calibri"/>
          <w:szCs w:val="28"/>
          <w:lang w:val="en-US"/>
        </w:rPr>
      </w:pPr>
      <w:bookmarkStart w:id="76" w:name="_Toc531614951"/>
      <w:bookmarkStart w:id="77" w:name="_Toc531686468"/>
      <w:r w:rsidRPr="00414A6A">
        <w:rPr>
          <w:rFonts w:eastAsia="Calibri"/>
          <w:szCs w:val="28"/>
          <w:lang w:val="en-US"/>
        </w:rPr>
        <w:t>Microsoft Office</w:t>
      </w:r>
      <w:r w:rsidR="00545E41" w:rsidRPr="00414A6A">
        <w:rPr>
          <w:rFonts w:eastAsia="Calibri"/>
          <w:szCs w:val="28"/>
          <w:lang w:val="en-US"/>
        </w:rPr>
        <w:t xml:space="preserve">, Word, </w:t>
      </w:r>
      <w:proofErr w:type="spellStart"/>
      <w:r w:rsidR="00545E41" w:rsidRPr="00414A6A">
        <w:rPr>
          <w:szCs w:val="28"/>
        </w:rPr>
        <w:t>Ехсе</w:t>
      </w:r>
      <w:proofErr w:type="spellEnd"/>
      <w:r w:rsidR="00545E41" w:rsidRPr="00414A6A">
        <w:rPr>
          <w:szCs w:val="28"/>
          <w:lang w:val="en-US"/>
        </w:rPr>
        <w:t>l</w:t>
      </w:r>
      <w:r w:rsidR="00D967E2" w:rsidRPr="00414A6A">
        <w:rPr>
          <w:szCs w:val="28"/>
          <w:lang w:val="en-US"/>
        </w:rPr>
        <w:t>, Power Point</w:t>
      </w:r>
      <w:r w:rsidRPr="00414A6A">
        <w:rPr>
          <w:rFonts w:eastAsia="Calibri"/>
          <w:szCs w:val="28"/>
          <w:lang w:val="en-US"/>
        </w:rPr>
        <w:t>.</w:t>
      </w:r>
      <w:bookmarkEnd w:id="76"/>
      <w:bookmarkEnd w:id="77"/>
    </w:p>
    <w:p w:rsidR="004B7A8D" w:rsidRPr="00414A6A" w:rsidRDefault="004B7A8D" w:rsidP="006F772E">
      <w:pPr>
        <w:pStyle w:val="af4"/>
        <w:numPr>
          <w:ilvl w:val="0"/>
          <w:numId w:val="5"/>
        </w:numPr>
        <w:tabs>
          <w:tab w:val="left" w:pos="993"/>
        </w:tabs>
        <w:spacing w:line="360" w:lineRule="auto"/>
        <w:rPr>
          <w:szCs w:val="28"/>
        </w:rPr>
      </w:pPr>
      <w:r w:rsidRPr="00414A6A">
        <w:rPr>
          <w:rFonts w:ascii="Times New Roman" w:hAnsi="Times New Roman"/>
          <w:sz w:val="28"/>
          <w:szCs w:val="28"/>
          <w:lang w:eastAsia="ru-RU"/>
        </w:rPr>
        <w:t xml:space="preserve">Антивирус </w:t>
      </w:r>
      <w:proofErr w:type="spellStart"/>
      <w:r w:rsidRPr="00414A6A">
        <w:rPr>
          <w:rFonts w:ascii="Times New Roman" w:hAnsi="Times New Roman"/>
          <w:sz w:val="28"/>
          <w:szCs w:val="28"/>
          <w:lang w:eastAsia="ru-RU"/>
        </w:rPr>
        <w:t>Kaspersky</w:t>
      </w:r>
      <w:proofErr w:type="spellEnd"/>
      <w:r w:rsidRPr="00414A6A">
        <w:rPr>
          <w:rFonts w:ascii="Times New Roman" w:hAnsi="Times New Roman"/>
          <w:sz w:val="28"/>
          <w:szCs w:val="28"/>
          <w:lang w:eastAsia="ru-RU"/>
        </w:rPr>
        <w:t>.</w:t>
      </w:r>
    </w:p>
    <w:p w:rsidR="0087521E" w:rsidRPr="00414A6A" w:rsidRDefault="0087521E" w:rsidP="00542B12">
      <w:pPr>
        <w:pStyle w:val="1"/>
        <w:rPr>
          <w:rFonts w:eastAsia="Calibri"/>
        </w:rPr>
      </w:pPr>
      <w:bookmarkStart w:id="78" w:name="_Toc531614953"/>
      <w:bookmarkStart w:id="79" w:name="_Toc531686470"/>
      <w:bookmarkStart w:id="80" w:name="_Toc20665605"/>
      <w:r w:rsidRPr="00414A6A">
        <w:rPr>
          <w:rFonts w:eastAsia="Calibri"/>
        </w:rPr>
        <w:t>11.2. Современные профессиональные базы данных и информационные справочные системы</w:t>
      </w:r>
      <w:bookmarkEnd w:id="78"/>
      <w:bookmarkEnd w:id="79"/>
      <w:bookmarkEnd w:id="80"/>
    </w:p>
    <w:p w:rsidR="00AB4768" w:rsidRPr="00414A6A" w:rsidRDefault="00AB4768" w:rsidP="00A116F5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14A6A">
        <w:rPr>
          <w:sz w:val="28"/>
          <w:szCs w:val="28"/>
        </w:rPr>
        <w:t xml:space="preserve">База данных </w:t>
      </w:r>
      <w:r w:rsidR="00747B8C" w:rsidRPr="00414A6A">
        <w:rPr>
          <w:sz w:val="28"/>
          <w:szCs w:val="28"/>
        </w:rPr>
        <w:t xml:space="preserve"> ЦБ РФ </w:t>
      </w:r>
      <w:hyperlink r:id="rId17" w:history="1">
        <w:r w:rsidR="00747B8C" w:rsidRPr="00414A6A">
          <w:rPr>
            <w:rStyle w:val="a6"/>
            <w:color w:val="auto"/>
            <w:sz w:val="28"/>
            <w:szCs w:val="28"/>
          </w:rPr>
          <w:t>https://cbr.ru/hd_base/</w:t>
        </w:r>
      </w:hyperlink>
      <w:r w:rsidR="00747B8C" w:rsidRPr="00414A6A">
        <w:rPr>
          <w:sz w:val="28"/>
          <w:szCs w:val="28"/>
        </w:rPr>
        <w:t xml:space="preserve"> </w:t>
      </w:r>
    </w:p>
    <w:p w:rsidR="00747B8C" w:rsidRPr="00414A6A" w:rsidRDefault="00747B8C" w:rsidP="00747B8C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14A6A">
        <w:rPr>
          <w:sz w:val="28"/>
          <w:szCs w:val="28"/>
        </w:rPr>
        <w:t xml:space="preserve">База данных Федеральной службы государственной статистики </w:t>
      </w:r>
      <w:hyperlink r:id="rId18" w:history="1">
        <w:r w:rsidRPr="00414A6A">
          <w:rPr>
            <w:rStyle w:val="a6"/>
            <w:color w:val="auto"/>
            <w:sz w:val="28"/>
            <w:szCs w:val="28"/>
          </w:rPr>
          <w:t>https://rosstat.gov.ru/</w:t>
        </w:r>
      </w:hyperlink>
      <w:r w:rsidRPr="00414A6A">
        <w:rPr>
          <w:sz w:val="28"/>
          <w:szCs w:val="28"/>
        </w:rPr>
        <w:t xml:space="preserve"> </w:t>
      </w:r>
    </w:p>
    <w:p w:rsidR="00747B8C" w:rsidRPr="00414A6A" w:rsidRDefault="00747B8C" w:rsidP="00747B8C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14A6A">
        <w:rPr>
          <w:sz w:val="28"/>
          <w:szCs w:val="28"/>
        </w:rPr>
        <w:t xml:space="preserve">База данных </w:t>
      </w:r>
      <w:proofErr w:type="spellStart"/>
      <w:r w:rsidRPr="00414A6A">
        <w:rPr>
          <w:sz w:val="28"/>
          <w:szCs w:val="28"/>
        </w:rPr>
        <w:t>Финам</w:t>
      </w:r>
      <w:proofErr w:type="spellEnd"/>
      <w:r w:rsidRPr="00414A6A">
        <w:rPr>
          <w:sz w:val="28"/>
          <w:szCs w:val="28"/>
        </w:rPr>
        <w:t xml:space="preserve"> </w:t>
      </w:r>
      <w:hyperlink r:id="rId19" w:history="1">
        <w:r w:rsidRPr="00414A6A">
          <w:rPr>
            <w:rStyle w:val="a6"/>
            <w:color w:val="auto"/>
            <w:sz w:val="28"/>
            <w:szCs w:val="28"/>
          </w:rPr>
          <w:t>https://www.finam.ru/</w:t>
        </w:r>
      </w:hyperlink>
    </w:p>
    <w:p w:rsidR="00545E41" w:rsidRPr="00414A6A" w:rsidRDefault="00545E41" w:rsidP="00A116F5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14A6A">
        <w:rPr>
          <w:sz w:val="28"/>
          <w:szCs w:val="28"/>
        </w:rPr>
        <w:t xml:space="preserve">База данных </w:t>
      </w:r>
      <w:proofErr w:type="spellStart"/>
      <w:r w:rsidRPr="00414A6A">
        <w:rPr>
          <w:sz w:val="28"/>
          <w:szCs w:val="28"/>
        </w:rPr>
        <w:t>Bloomberg</w:t>
      </w:r>
      <w:proofErr w:type="spellEnd"/>
      <w:r w:rsidRPr="00414A6A">
        <w:rPr>
          <w:sz w:val="28"/>
          <w:szCs w:val="28"/>
        </w:rPr>
        <w:t xml:space="preserve"> </w:t>
      </w:r>
      <w:proofErr w:type="spellStart"/>
      <w:r w:rsidRPr="00414A6A">
        <w:rPr>
          <w:sz w:val="28"/>
          <w:szCs w:val="28"/>
        </w:rPr>
        <w:t>Professional</w:t>
      </w:r>
      <w:proofErr w:type="spellEnd"/>
    </w:p>
    <w:p w:rsidR="00545E41" w:rsidRPr="00414A6A" w:rsidRDefault="00545E41" w:rsidP="00A116F5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14A6A">
        <w:rPr>
          <w:sz w:val="28"/>
          <w:szCs w:val="28"/>
        </w:rPr>
        <w:t>Информационный банк СПАРК</w:t>
      </w:r>
      <w:r w:rsidR="00AB4768" w:rsidRPr="00414A6A">
        <w:rPr>
          <w:sz w:val="28"/>
          <w:szCs w:val="28"/>
        </w:rPr>
        <w:t xml:space="preserve"> </w:t>
      </w:r>
      <w:hyperlink r:id="rId20" w:history="1">
        <w:r w:rsidR="00AB4768" w:rsidRPr="00414A6A">
          <w:rPr>
            <w:rStyle w:val="a6"/>
            <w:color w:val="auto"/>
            <w:sz w:val="28"/>
            <w:szCs w:val="28"/>
          </w:rPr>
          <w:t>https://spark-interfax.ru/statistics</w:t>
        </w:r>
      </w:hyperlink>
      <w:r w:rsidR="00AB4768" w:rsidRPr="00414A6A">
        <w:rPr>
          <w:sz w:val="28"/>
          <w:szCs w:val="28"/>
        </w:rPr>
        <w:t xml:space="preserve"> </w:t>
      </w:r>
    </w:p>
    <w:p w:rsidR="00D967E2" w:rsidRPr="00414A6A" w:rsidRDefault="00D967E2" w:rsidP="00A116F5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14A6A">
        <w:rPr>
          <w:rFonts w:eastAsia="Calibri"/>
          <w:bCs/>
          <w:sz w:val="28"/>
          <w:szCs w:val="28"/>
        </w:rPr>
        <w:t xml:space="preserve">Система комплексного раскрытия информации «СКРИН» - </w:t>
      </w:r>
      <w:r w:rsidRPr="00414A6A">
        <w:rPr>
          <w:rFonts w:eastAsia="Calibri"/>
          <w:bCs/>
          <w:sz w:val="28"/>
          <w:szCs w:val="28"/>
          <w:lang w:val="en-US"/>
        </w:rPr>
        <w:t>www</w:t>
      </w:r>
      <w:r w:rsidRPr="00414A6A">
        <w:rPr>
          <w:rFonts w:eastAsia="Calibri"/>
          <w:bCs/>
          <w:sz w:val="28"/>
          <w:szCs w:val="28"/>
        </w:rPr>
        <w:t>.</w:t>
      </w:r>
      <w:proofErr w:type="spellStart"/>
      <w:r w:rsidRPr="00414A6A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414A6A">
        <w:rPr>
          <w:rFonts w:eastAsia="Calibri"/>
          <w:bCs/>
          <w:sz w:val="28"/>
          <w:szCs w:val="28"/>
        </w:rPr>
        <w:t>.</w:t>
      </w:r>
      <w:proofErr w:type="spellStart"/>
      <w:r w:rsidRPr="00414A6A">
        <w:rPr>
          <w:rFonts w:eastAsia="Calibri"/>
          <w:bCs/>
          <w:sz w:val="28"/>
          <w:szCs w:val="28"/>
          <w:lang w:val="en-US"/>
        </w:rPr>
        <w:t>ru</w:t>
      </w:r>
      <w:proofErr w:type="spellEnd"/>
    </w:p>
    <w:p w:rsidR="00545E41" w:rsidRPr="00414A6A" w:rsidRDefault="00545E41" w:rsidP="00A116F5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14A6A">
        <w:rPr>
          <w:sz w:val="28"/>
          <w:szCs w:val="28"/>
        </w:rPr>
        <w:lastRenderedPageBreak/>
        <w:t>Справочная правовая система «Консультант Плюс»</w:t>
      </w:r>
    </w:p>
    <w:p w:rsidR="00545E41" w:rsidRPr="00414A6A" w:rsidRDefault="00545E41" w:rsidP="00A116F5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14A6A">
        <w:rPr>
          <w:sz w:val="28"/>
          <w:szCs w:val="28"/>
        </w:rPr>
        <w:t>Справочная правовая система «Гарант»</w:t>
      </w:r>
    </w:p>
    <w:p w:rsidR="0087521E" w:rsidRPr="00414A6A" w:rsidRDefault="0087521E" w:rsidP="00A116F5">
      <w:pPr>
        <w:numPr>
          <w:ilvl w:val="0"/>
          <w:numId w:val="4"/>
        </w:numPr>
        <w:shd w:val="clear" w:color="auto" w:fill="FFFFFF"/>
        <w:tabs>
          <w:tab w:val="left" w:pos="567"/>
          <w:tab w:val="left" w:pos="993"/>
        </w:tabs>
        <w:spacing w:line="360" w:lineRule="auto"/>
        <w:ind w:left="0" w:firstLine="709"/>
        <w:rPr>
          <w:rFonts w:eastAsia="Calibri"/>
          <w:bCs/>
          <w:szCs w:val="28"/>
        </w:rPr>
      </w:pPr>
      <w:r w:rsidRPr="00414A6A">
        <w:rPr>
          <w:rFonts w:eastAsia="Calibri"/>
          <w:bCs/>
          <w:szCs w:val="28"/>
        </w:rPr>
        <w:t xml:space="preserve">Электронная энциклопедия: </w:t>
      </w:r>
      <w:hyperlink r:id="rId21" w:history="1">
        <w:r w:rsidRPr="00414A6A">
          <w:rPr>
            <w:rFonts w:eastAsia="Calibri"/>
            <w:bCs/>
            <w:szCs w:val="28"/>
            <w:u w:val="single"/>
            <w:lang w:val="en-US"/>
          </w:rPr>
          <w:t>http</w:t>
        </w:r>
        <w:r w:rsidRPr="00414A6A">
          <w:rPr>
            <w:rFonts w:eastAsia="Calibri"/>
            <w:bCs/>
            <w:szCs w:val="28"/>
            <w:u w:val="single"/>
          </w:rPr>
          <w:t>://</w:t>
        </w:r>
        <w:proofErr w:type="spellStart"/>
        <w:r w:rsidRPr="00414A6A">
          <w:rPr>
            <w:rFonts w:eastAsia="Calibri"/>
            <w:bCs/>
            <w:szCs w:val="28"/>
            <w:u w:val="single"/>
            <w:lang w:val="en-US"/>
          </w:rPr>
          <w:t>ru</w:t>
        </w:r>
        <w:proofErr w:type="spellEnd"/>
        <w:r w:rsidRPr="00414A6A">
          <w:rPr>
            <w:rFonts w:eastAsia="Calibri"/>
            <w:bCs/>
            <w:szCs w:val="28"/>
            <w:u w:val="single"/>
          </w:rPr>
          <w:t>.</w:t>
        </w:r>
        <w:proofErr w:type="spellStart"/>
        <w:r w:rsidRPr="00414A6A">
          <w:rPr>
            <w:rFonts w:eastAsia="Calibri"/>
            <w:bCs/>
            <w:szCs w:val="28"/>
            <w:u w:val="single"/>
            <w:lang w:val="en-US"/>
          </w:rPr>
          <w:t>wikipedia</w:t>
        </w:r>
        <w:proofErr w:type="spellEnd"/>
        <w:r w:rsidRPr="00414A6A">
          <w:rPr>
            <w:rFonts w:eastAsia="Calibri"/>
            <w:bCs/>
            <w:szCs w:val="28"/>
            <w:u w:val="single"/>
          </w:rPr>
          <w:t>.</w:t>
        </w:r>
        <w:r w:rsidRPr="00414A6A">
          <w:rPr>
            <w:rFonts w:eastAsia="Calibri"/>
            <w:bCs/>
            <w:szCs w:val="28"/>
            <w:u w:val="single"/>
            <w:lang w:val="en-US"/>
          </w:rPr>
          <w:t>org</w:t>
        </w:r>
        <w:r w:rsidRPr="00414A6A">
          <w:rPr>
            <w:rFonts w:eastAsia="Calibri"/>
            <w:bCs/>
            <w:szCs w:val="28"/>
            <w:u w:val="single"/>
          </w:rPr>
          <w:t>/</w:t>
        </w:r>
        <w:r w:rsidRPr="00414A6A">
          <w:rPr>
            <w:rFonts w:eastAsia="Calibri"/>
            <w:bCs/>
            <w:szCs w:val="28"/>
            <w:u w:val="single"/>
            <w:lang w:val="en-US"/>
          </w:rPr>
          <w:t>wiki</w:t>
        </w:r>
        <w:r w:rsidRPr="00414A6A">
          <w:rPr>
            <w:rFonts w:eastAsia="Calibri"/>
            <w:bCs/>
            <w:szCs w:val="28"/>
            <w:u w:val="single"/>
          </w:rPr>
          <w:t>/</w:t>
        </w:r>
        <w:r w:rsidRPr="00414A6A">
          <w:rPr>
            <w:rFonts w:eastAsia="Calibri"/>
            <w:bCs/>
            <w:szCs w:val="28"/>
            <w:u w:val="single"/>
            <w:lang w:val="en-US"/>
          </w:rPr>
          <w:t>Wiki</w:t>
        </w:r>
      </w:hyperlink>
    </w:p>
    <w:p w:rsidR="003139C6" w:rsidRPr="00414A6A" w:rsidRDefault="003139C6" w:rsidP="003139C6">
      <w:pPr>
        <w:keepNext/>
        <w:spacing w:line="360" w:lineRule="auto"/>
        <w:ind w:firstLine="360"/>
        <w:outlineLvl w:val="0"/>
        <w:rPr>
          <w:rFonts w:eastAsia="Calibri"/>
          <w:b/>
          <w:bCs/>
          <w:kern w:val="32"/>
          <w:szCs w:val="28"/>
        </w:rPr>
      </w:pPr>
      <w:bookmarkStart w:id="81" w:name="_Toc18334804"/>
      <w:bookmarkStart w:id="82" w:name="_Toc20665606"/>
      <w:r w:rsidRPr="00414A6A">
        <w:rPr>
          <w:rFonts w:eastAsia="Calibri"/>
          <w:b/>
          <w:bCs/>
          <w:kern w:val="32"/>
          <w:szCs w:val="28"/>
        </w:rPr>
        <w:t>11.3. Сертифицированные программные и аппаратные средства защиты информации</w:t>
      </w:r>
      <w:bookmarkEnd w:id="81"/>
      <w:bookmarkEnd w:id="82"/>
    </w:p>
    <w:p w:rsidR="003139C6" w:rsidRPr="00414A6A" w:rsidRDefault="00F34535" w:rsidP="00F34535">
      <w:pPr>
        <w:spacing w:line="360" w:lineRule="auto"/>
        <w:ind w:firstLine="709"/>
        <w:rPr>
          <w:bCs/>
          <w:szCs w:val="28"/>
        </w:rPr>
      </w:pPr>
      <w:r w:rsidRPr="00414A6A">
        <w:rPr>
          <w:szCs w:val="28"/>
        </w:rPr>
        <w:t>Сертифицированные программные и аппаратные средства защиты информации не</w:t>
      </w:r>
      <w:r w:rsidR="003139C6" w:rsidRPr="00414A6A">
        <w:rPr>
          <w:bCs/>
          <w:szCs w:val="28"/>
        </w:rPr>
        <w:t xml:space="preserve"> используются. </w:t>
      </w:r>
    </w:p>
    <w:p w:rsidR="00C54261" w:rsidRPr="00414A6A" w:rsidRDefault="00C54261" w:rsidP="00542B12">
      <w:pPr>
        <w:pStyle w:val="1"/>
      </w:pPr>
      <w:bookmarkStart w:id="83" w:name="_Toc440881531"/>
      <w:bookmarkStart w:id="84" w:name="_Toc508363544"/>
      <w:bookmarkStart w:id="85" w:name="_Toc20665607"/>
      <w:r w:rsidRPr="00414A6A">
        <w:t>12.</w:t>
      </w:r>
      <w:bookmarkStart w:id="86" w:name="_Toc419274557"/>
      <w:r w:rsidRPr="00414A6A">
        <w:t>Описание материально-технической базы, необходимой для осуществления образовательного процесса по дисциплине</w:t>
      </w:r>
      <w:bookmarkEnd w:id="83"/>
      <w:bookmarkEnd w:id="84"/>
      <w:bookmarkEnd w:id="85"/>
      <w:bookmarkEnd w:id="86"/>
    </w:p>
    <w:p w:rsidR="00C54261" w:rsidRPr="00414A6A" w:rsidRDefault="00C54261" w:rsidP="003139C6">
      <w:pPr>
        <w:pStyle w:val="15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:rsidR="00C54261" w:rsidRPr="00414A6A" w:rsidRDefault="00C54261" w:rsidP="006D11F0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 xml:space="preserve">аудиторный фонд, </w:t>
      </w:r>
    </w:p>
    <w:p w:rsidR="00C54261" w:rsidRPr="00414A6A" w:rsidRDefault="00C54261" w:rsidP="006D11F0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proofErr w:type="spellStart"/>
      <w:r w:rsidRPr="00414A6A">
        <w:rPr>
          <w:color w:val="auto"/>
          <w:sz w:val="28"/>
          <w:szCs w:val="28"/>
        </w:rPr>
        <w:t>медиаоборудование</w:t>
      </w:r>
      <w:proofErr w:type="spellEnd"/>
      <w:r w:rsidRPr="00414A6A">
        <w:rPr>
          <w:color w:val="auto"/>
          <w:sz w:val="28"/>
          <w:szCs w:val="28"/>
        </w:rPr>
        <w:t xml:space="preserve">, </w:t>
      </w:r>
    </w:p>
    <w:p w:rsidR="00C54261" w:rsidRPr="00414A6A" w:rsidRDefault="00C54261" w:rsidP="006D11F0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 xml:space="preserve">компьютерный класс с интернет-доступом, </w:t>
      </w:r>
    </w:p>
    <w:p w:rsidR="00C54261" w:rsidRPr="00414A6A" w:rsidRDefault="00C54261" w:rsidP="006D11F0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 xml:space="preserve">программное обеспечение, </w:t>
      </w:r>
    </w:p>
    <w:p w:rsidR="00C54261" w:rsidRPr="00414A6A" w:rsidRDefault="00C54261" w:rsidP="006D11F0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 xml:space="preserve">базы данных, </w:t>
      </w:r>
    </w:p>
    <w:p w:rsidR="00C54261" w:rsidRPr="00414A6A" w:rsidRDefault="00C54261" w:rsidP="006D11F0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 xml:space="preserve">справочно-информационные системы, </w:t>
      </w:r>
    </w:p>
    <w:p w:rsidR="00C54261" w:rsidRPr="00414A6A" w:rsidRDefault="00C54261" w:rsidP="006D11F0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414A6A">
        <w:rPr>
          <w:color w:val="auto"/>
          <w:sz w:val="28"/>
          <w:szCs w:val="28"/>
        </w:rPr>
        <w:t xml:space="preserve">библиотечный фонд и др.  </w:t>
      </w:r>
    </w:p>
    <w:p w:rsidR="00C54261" w:rsidRPr="00414A6A" w:rsidRDefault="00C54261" w:rsidP="00542B12">
      <w:pPr>
        <w:pStyle w:val="1"/>
      </w:pPr>
    </w:p>
    <w:sectPr w:rsidR="00C54261" w:rsidRPr="00414A6A" w:rsidSect="0023454B">
      <w:pgSz w:w="11906" w:h="16838"/>
      <w:pgMar w:top="1134" w:right="1134" w:bottom="1134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2C5" w:rsidRDefault="00E042C5">
      <w:r>
        <w:separator/>
      </w:r>
    </w:p>
  </w:endnote>
  <w:endnote w:type="continuationSeparator" w:id="0">
    <w:p w:rsidR="00E042C5" w:rsidRDefault="00E04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D3E" w:rsidRDefault="00401D3E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01D3E" w:rsidRDefault="00401D3E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3038605"/>
      <w:docPartObj>
        <w:docPartGallery w:val="Page Numbers (Bottom of Page)"/>
        <w:docPartUnique/>
      </w:docPartObj>
    </w:sdtPr>
    <w:sdtEndPr/>
    <w:sdtContent>
      <w:p w:rsidR="00401D3E" w:rsidRDefault="00401D3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729">
          <w:rPr>
            <w:noProof/>
          </w:rPr>
          <w:t>21</w:t>
        </w:r>
        <w:r>
          <w:fldChar w:fldCharType="end"/>
        </w:r>
      </w:p>
    </w:sdtContent>
  </w:sdt>
  <w:p w:rsidR="00401D3E" w:rsidRDefault="00401D3E">
    <w:pPr>
      <w:pStyle w:val="af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D3E" w:rsidRDefault="00401D3E">
    <w:pPr>
      <w:pStyle w:val="af0"/>
      <w:jc w:val="center"/>
    </w:pPr>
  </w:p>
  <w:p w:rsidR="00401D3E" w:rsidRDefault="00401D3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2C5" w:rsidRDefault="00E042C5">
      <w:r>
        <w:separator/>
      </w:r>
    </w:p>
  </w:footnote>
  <w:footnote w:type="continuationSeparator" w:id="0">
    <w:p w:rsidR="00E042C5" w:rsidRDefault="00E04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D3E" w:rsidRDefault="00401D3E" w:rsidP="009555A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01D3E" w:rsidRDefault="00401D3E" w:rsidP="00F46CE8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D3E" w:rsidRDefault="00401D3E" w:rsidP="00F46CE8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46B3"/>
    <w:multiLevelType w:val="hybridMultilevel"/>
    <w:tmpl w:val="9BF69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5312A3"/>
    <w:multiLevelType w:val="hybridMultilevel"/>
    <w:tmpl w:val="6D749B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3F36E6"/>
    <w:multiLevelType w:val="hybridMultilevel"/>
    <w:tmpl w:val="B84CB1FC"/>
    <w:lvl w:ilvl="0" w:tplc="95A2DE8A">
      <w:start w:val="1"/>
      <w:numFmt w:val="decimal"/>
      <w:lvlText w:val="%1."/>
      <w:lvlJc w:val="left"/>
      <w:pPr>
        <w:ind w:left="850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FD8732A"/>
    <w:multiLevelType w:val="hybridMultilevel"/>
    <w:tmpl w:val="692E6F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320EDB"/>
    <w:multiLevelType w:val="hybridMultilevel"/>
    <w:tmpl w:val="5D7CECB6"/>
    <w:lvl w:ilvl="0" w:tplc="D1986D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810D4"/>
    <w:multiLevelType w:val="hybridMultilevel"/>
    <w:tmpl w:val="7E90C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07210"/>
    <w:multiLevelType w:val="hybridMultilevel"/>
    <w:tmpl w:val="419EA78A"/>
    <w:lvl w:ilvl="0" w:tplc="8460E3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C7610"/>
    <w:multiLevelType w:val="hybridMultilevel"/>
    <w:tmpl w:val="C1C2B9D4"/>
    <w:lvl w:ilvl="0" w:tplc="6DFE1608">
      <w:start w:val="1"/>
      <w:numFmt w:val="decimal"/>
      <w:lvlText w:val="%1."/>
      <w:lvlJc w:val="left"/>
      <w:pPr>
        <w:ind w:left="502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67FAF"/>
    <w:multiLevelType w:val="hybridMultilevel"/>
    <w:tmpl w:val="1F7A0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9797B"/>
    <w:multiLevelType w:val="hybridMultilevel"/>
    <w:tmpl w:val="30DC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F7B12"/>
    <w:multiLevelType w:val="hybridMultilevel"/>
    <w:tmpl w:val="64F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8A15B6"/>
    <w:multiLevelType w:val="hybridMultilevel"/>
    <w:tmpl w:val="9A32FA86"/>
    <w:lvl w:ilvl="0" w:tplc="8DF43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935C1E"/>
    <w:multiLevelType w:val="hybridMultilevel"/>
    <w:tmpl w:val="62445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B1FDE"/>
    <w:multiLevelType w:val="hybridMultilevel"/>
    <w:tmpl w:val="77BCD604"/>
    <w:lvl w:ilvl="0" w:tplc="3B769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62A15"/>
    <w:multiLevelType w:val="hybridMultilevel"/>
    <w:tmpl w:val="3786831C"/>
    <w:lvl w:ilvl="0" w:tplc="003C46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4BF4"/>
    <w:multiLevelType w:val="hybridMultilevel"/>
    <w:tmpl w:val="30DC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E30C9"/>
    <w:multiLevelType w:val="hybridMultilevel"/>
    <w:tmpl w:val="7D42B14A"/>
    <w:lvl w:ilvl="0" w:tplc="0CC655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07A86"/>
    <w:multiLevelType w:val="hybridMultilevel"/>
    <w:tmpl w:val="8CF61D00"/>
    <w:lvl w:ilvl="0" w:tplc="0419000F">
      <w:start w:val="1"/>
      <w:numFmt w:val="decimal"/>
      <w:lvlText w:val="%1."/>
      <w:lvlJc w:val="left"/>
      <w:pPr>
        <w:ind w:left="1109" w:hanging="360"/>
      </w:p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20" w15:restartNumberingAfterBreak="0">
    <w:nsid w:val="54F03C35"/>
    <w:multiLevelType w:val="hybridMultilevel"/>
    <w:tmpl w:val="FDD0AAB2"/>
    <w:lvl w:ilvl="0" w:tplc="CCAA3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5933AE6"/>
    <w:multiLevelType w:val="hybridMultilevel"/>
    <w:tmpl w:val="8F4CE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B0C66"/>
    <w:multiLevelType w:val="hybridMultilevel"/>
    <w:tmpl w:val="BA3AB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A7E99"/>
    <w:multiLevelType w:val="hybridMultilevel"/>
    <w:tmpl w:val="1F7A0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5277D"/>
    <w:multiLevelType w:val="hybridMultilevel"/>
    <w:tmpl w:val="744C0F8A"/>
    <w:lvl w:ilvl="0" w:tplc="4CA82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550E39"/>
    <w:multiLevelType w:val="hybridMultilevel"/>
    <w:tmpl w:val="E2A2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E21272"/>
    <w:multiLevelType w:val="hybridMultilevel"/>
    <w:tmpl w:val="853A7A6C"/>
    <w:lvl w:ilvl="0" w:tplc="ECBEE5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2CF3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D498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C4C0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A489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94C3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7EFB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163A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16F1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7754369A"/>
    <w:multiLevelType w:val="hybridMultilevel"/>
    <w:tmpl w:val="E3E4610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C702193"/>
    <w:multiLevelType w:val="hybridMultilevel"/>
    <w:tmpl w:val="BFF81C46"/>
    <w:lvl w:ilvl="0" w:tplc="8264C47E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rFonts w:hint="default"/>
        <w:b/>
        <w:i w:val="0"/>
      </w:rPr>
    </w:lvl>
    <w:lvl w:ilvl="1" w:tplc="A6E641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A05FFE"/>
    <w:multiLevelType w:val="hybridMultilevel"/>
    <w:tmpl w:val="B44C4FE2"/>
    <w:lvl w:ilvl="0" w:tplc="8460E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27"/>
  </w:num>
  <w:num w:numId="4">
    <w:abstractNumId w:val="22"/>
  </w:num>
  <w:num w:numId="5">
    <w:abstractNumId w:val="2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8"/>
  </w:num>
  <w:num w:numId="10">
    <w:abstractNumId w:val="15"/>
  </w:num>
  <w:num w:numId="11">
    <w:abstractNumId w:val="14"/>
  </w:num>
  <w:num w:numId="12">
    <w:abstractNumId w:val="2"/>
  </w:num>
  <w:num w:numId="13">
    <w:abstractNumId w:val="23"/>
  </w:num>
  <w:num w:numId="14">
    <w:abstractNumId w:val="21"/>
  </w:num>
  <w:num w:numId="15">
    <w:abstractNumId w:val="17"/>
  </w:num>
  <w:num w:numId="16">
    <w:abstractNumId w:val="19"/>
  </w:num>
  <w:num w:numId="17">
    <w:abstractNumId w:val="13"/>
  </w:num>
  <w:num w:numId="18">
    <w:abstractNumId w:val="8"/>
  </w:num>
  <w:num w:numId="19">
    <w:abstractNumId w:val="28"/>
  </w:num>
  <w:num w:numId="20">
    <w:abstractNumId w:val="16"/>
  </w:num>
  <w:num w:numId="21">
    <w:abstractNumId w:val="29"/>
  </w:num>
  <w:num w:numId="22">
    <w:abstractNumId w:val="6"/>
  </w:num>
  <w:num w:numId="23">
    <w:abstractNumId w:val="30"/>
  </w:num>
  <w:num w:numId="24">
    <w:abstractNumId w:val="24"/>
  </w:num>
  <w:num w:numId="25">
    <w:abstractNumId w:val="4"/>
  </w:num>
  <w:num w:numId="26">
    <w:abstractNumId w:val="3"/>
  </w:num>
  <w:num w:numId="27">
    <w:abstractNumId w:val="1"/>
  </w:num>
  <w:num w:numId="28">
    <w:abstractNumId w:val="20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12"/>
    <w:rsid w:val="000003F8"/>
    <w:rsid w:val="0000365C"/>
    <w:rsid w:val="00004079"/>
    <w:rsid w:val="00004C02"/>
    <w:rsid w:val="000052EC"/>
    <w:rsid w:val="00006FD1"/>
    <w:rsid w:val="00011153"/>
    <w:rsid w:val="0001387F"/>
    <w:rsid w:val="00013973"/>
    <w:rsid w:val="00015157"/>
    <w:rsid w:val="00016EEE"/>
    <w:rsid w:val="0001703A"/>
    <w:rsid w:val="00017F25"/>
    <w:rsid w:val="00020350"/>
    <w:rsid w:val="0002152A"/>
    <w:rsid w:val="000240E4"/>
    <w:rsid w:val="0002593F"/>
    <w:rsid w:val="00026815"/>
    <w:rsid w:val="000268F3"/>
    <w:rsid w:val="00027271"/>
    <w:rsid w:val="00027A7B"/>
    <w:rsid w:val="00027CB8"/>
    <w:rsid w:val="00030508"/>
    <w:rsid w:val="00030775"/>
    <w:rsid w:val="00031ACD"/>
    <w:rsid w:val="00032E7E"/>
    <w:rsid w:val="00033DCC"/>
    <w:rsid w:val="00034090"/>
    <w:rsid w:val="00034BAE"/>
    <w:rsid w:val="00035FE5"/>
    <w:rsid w:val="00036C86"/>
    <w:rsid w:val="00037505"/>
    <w:rsid w:val="00040EAA"/>
    <w:rsid w:val="00042390"/>
    <w:rsid w:val="00042CA7"/>
    <w:rsid w:val="0004347E"/>
    <w:rsid w:val="00043619"/>
    <w:rsid w:val="00044F4A"/>
    <w:rsid w:val="0004551C"/>
    <w:rsid w:val="00045B2A"/>
    <w:rsid w:val="00046852"/>
    <w:rsid w:val="0004698A"/>
    <w:rsid w:val="00046DAF"/>
    <w:rsid w:val="000470AC"/>
    <w:rsid w:val="0005010D"/>
    <w:rsid w:val="00051585"/>
    <w:rsid w:val="000516F0"/>
    <w:rsid w:val="00053058"/>
    <w:rsid w:val="00053F70"/>
    <w:rsid w:val="000541C0"/>
    <w:rsid w:val="00054818"/>
    <w:rsid w:val="00057519"/>
    <w:rsid w:val="000576DC"/>
    <w:rsid w:val="000578CB"/>
    <w:rsid w:val="00060BA4"/>
    <w:rsid w:val="000615F0"/>
    <w:rsid w:val="000619BD"/>
    <w:rsid w:val="00061DA7"/>
    <w:rsid w:val="00062CEE"/>
    <w:rsid w:val="00063B9C"/>
    <w:rsid w:val="0006535D"/>
    <w:rsid w:val="000654D6"/>
    <w:rsid w:val="000657E6"/>
    <w:rsid w:val="000659D2"/>
    <w:rsid w:val="0006674A"/>
    <w:rsid w:val="00066E74"/>
    <w:rsid w:val="00067191"/>
    <w:rsid w:val="00067F4D"/>
    <w:rsid w:val="00070E3F"/>
    <w:rsid w:val="000719C3"/>
    <w:rsid w:val="00071D54"/>
    <w:rsid w:val="0007242A"/>
    <w:rsid w:val="00074C3D"/>
    <w:rsid w:val="00075C2C"/>
    <w:rsid w:val="00075D6E"/>
    <w:rsid w:val="0007626E"/>
    <w:rsid w:val="00076ED3"/>
    <w:rsid w:val="00077576"/>
    <w:rsid w:val="00077E3F"/>
    <w:rsid w:val="000828E1"/>
    <w:rsid w:val="00085A80"/>
    <w:rsid w:val="000873EF"/>
    <w:rsid w:val="0008759C"/>
    <w:rsid w:val="00087F65"/>
    <w:rsid w:val="000907A3"/>
    <w:rsid w:val="000921C4"/>
    <w:rsid w:val="000947A8"/>
    <w:rsid w:val="0009489F"/>
    <w:rsid w:val="00095408"/>
    <w:rsid w:val="00096C0F"/>
    <w:rsid w:val="000A1EE3"/>
    <w:rsid w:val="000A2790"/>
    <w:rsid w:val="000A3017"/>
    <w:rsid w:val="000A35ED"/>
    <w:rsid w:val="000A49D9"/>
    <w:rsid w:val="000A5A69"/>
    <w:rsid w:val="000A75E0"/>
    <w:rsid w:val="000B3372"/>
    <w:rsid w:val="000B40D7"/>
    <w:rsid w:val="000B43B6"/>
    <w:rsid w:val="000B4A31"/>
    <w:rsid w:val="000B4F92"/>
    <w:rsid w:val="000B53BD"/>
    <w:rsid w:val="000B5A6E"/>
    <w:rsid w:val="000B6285"/>
    <w:rsid w:val="000B6E05"/>
    <w:rsid w:val="000B702B"/>
    <w:rsid w:val="000B7A02"/>
    <w:rsid w:val="000B7D35"/>
    <w:rsid w:val="000C0646"/>
    <w:rsid w:val="000C4293"/>
    <w:rsid w:val="000C5FBE"/>
    <w:rsid w:val="000C6F72"/>
    <w:rsid w:val="000C7759"/>
    <w:rsid w:val="000C7A9C"/>
    <w:rsid w:val="000D002A"/>
    <w:rsid w:val="000D0540"/>
    <w:rsid w:val="000D10D3"/>
    <w:rsid w:val="000D1929"/>
    <w:rsid w:val="000D25B5"/>
    <w:rsid w:val="000D2988"/>
    <w:rsid w:val="000D2FE5"/>
    <w:rsid w:val="000D6763"/>
    <w:rsid w:val="000D7D25"/>
    <w:rsid w:val="000E2837"/>
    <w:rsid w:val="000E4A83"/>
    <w:rsid w:val="000E4FA9"/>
    <w:rsid w:val="000E65FD"/>
    <w:rsid w:val="000E7004"/>
    <w:rsid w:val="000E77CB"/>
    <w:rsid w:val="000F1063"/>
    <w:rsid w:val="000F146A"/>
    <w:rsid w:val="000F21DC"/>
    <w:rsid w:val="000F33B0"/>
    <w:rsid w:val="000F6222"/>
    <w:rsid w:val="000F680A"/>
    <w:rsid w:val="000F6F1A"/>
    <w:rsid w:val="0010004C"/>
    <w:rsid w:val="0010184C"/>
    <w:rsid w:val="001019C2"/>
    <w:rsid w:val="00102C5E"/>
    <w:rsid w:val="00105724"/>
    <w:rsid w:val="00105F1C"/>
    <w:rsid w:val="00106585"/>
    <w:rsid w:val="001116D0"/>
    <w:rsid w:val="0011210E"/>
    <w:rsid w:val="0011227E"/>
    <w:rsid w:val="00112E22"/>
    <w:rsid w:val="001134B3"/>
    <w:rsid w:val="001138AB"/>
    <w:rsid w:val="001145E9"/>
    <w:rsid w:val="0011470B"/>
    <w:rsid w:val="00116831"/>
    <w:rsid w:val="001203BC"/>
    <w:rsid w:val="0012130F"/>
    <w:rsid w:val="00124B90"/>
    <w:rsid w:val="001256B6"/>
    <w:rsid w:val="00127A59"/>
    <w:rsid w:val="00132336"/>
    <w:rsid w:val="001348AE"/>
    <w:rsid w:val="001363B1"/>
    <w:rsid w:val="00143058"/>
    <w:rsid w:val="001435B7"/>
    <w:rsid w:val="00143D48"/>
    <w:rsid w:val="0014492A"/>
    <w:rsid w:val="00144D10"/>
    <w:rsid w:val="00146121"/>
    <w:rsid w:val="001475D4"/>
    <w:rsid w:val="0015021E"/>
    <w:rsid w:val="00150B54"/>
    <w:rsid w:val="001526F3"/>
    <w:rsid w:val="00152891"/>
    <w:rsid w:val="0015399E"/>
    <w:rsid w:val="00153E3A"/>
    <w:rsid w:val="00155DA0"/>
    <w:rsid w:val="00155FED"/>
    <w:rsid w:val="001562E7"/>
    <w:rsid w:val="00156C68"/>
    <w:rsid w:val="00156D3B"/>
    <w:rsid w:val="00157F6F"/>
    <w:rsid w:val="00160975"/>
    <w:rsid w:val="00161932"/>
    <w:rsid w:val="001644A4"/>
    <w:rsid w:val="00164F1D"/>
    <w:rsid w:val="00165286"/>
    <w:rsid w:val="001656F4"/>
    <w:rsid w:val="00166895"/>
    <w:rsid w:val="00166A2C"/>
    <w:rsid w:val="00171474"/>
    <w:rsid w:val="001726EE"/>
    <w:rsid w:val="00174CCE"/>
    <w:rsid w:val="00174F2C"/>
    <w:rsid w:val="001758FA"/>
    <w:rsid w:val="00175BCA"/>
    <w:rsid w:val="00177E11"/>
    <w:rsid w:val="00180CBB"/>
    <w:rsid w:val="00183913"/>
    <w:rsid w:val="00183AB7"/>
    <w:rsid w:val="00184505"/>
    <w:rsid w:val="00185B99"/>
    <w:rsid w:val="00187004"/>
    <w:rsid w:val="00187931"/>
    <w:rsid w:val="001924D1"/>
    <w:rsid w:val="00192509"/>
    <w:rsid w:val="001927C3"/>
    <w:rsid w:val="00195BFD"/>
    <w:rsid w:val="00195F4C"/>
    <w:rsid w:val="0019604B"/>
    <w:rsid w:val="001967A6"/>
    <w:rsid w:val="00197223"/>
    <w:rsid w:val="001A1172"/>
    <w:rsid w:val="001A1516"/>
    <w:rsid w:val="001A1B19"/>
    <w:rsid w:val="001A1C81"/>
    <w:rsid w:val="001A24A9"/>
    <w:rsid w:val="001A2566"/>
    <w:rsid w:val="001A3427"/>
    <w:rsid w:val="001A371E"/>
    <w:rsid w:val="001A6347"/>
    <w:rsid w:val="001A65D9"/>
    <w:rsid w:val="001A7E9D"/>
    <w:rsid w:val="001B0CCB"/>
    <w:rsid w:val="001B61A3"/>
    <w:rsid w:val="001B6DF4"/>
    <w:rsid w:val="001C0270"/>
    <w:rsid w:val="001C0C7E"/>
    <w:rsid w:val="001C1234"/>
    <w:rsid w:val="001C29AC"/>
    <w:rsid w:val="001C31FD"/>
    <w:rsid w:val="001C4FF6"/>
    <w:rsid w:val="001C56D7"/>
    <w:rsid w:val="001C58F9"/>
    <w:rsid w:val="001C5FEE"/>
    <w:rsid w:val="001C6A74"/>
    <w:rsid w:val="001C7059"/>
    <w:rsid w:val="001C719A"/>
    <w:rsid w:val="001C7A66"/>
    <w:rsid w:val="001C7FF9"/>
    <w:rsid w:val="001D0EBD"/>
    <w:rsid w:val="001D2444"/>
    <w:rsid w:val="001D24C6"/>
    <w:rsid w:val="001D4074"/>
    <w:rsid w:val="001D5D06"/>
    <w:rsid w:val="001D6749"/>
    <w:rsid w:val="001D73FC"/>
    <w:rsid w:val="001E1172"/>
    <w:rsid w:val="001E2160"/>
    <w:rsid w:val="001E4210"/>
    <w:rsid w:val="001E4C63"/>
    <w:rsid w:val="001E52BF"/>
    <w:rsid w:val="001E7F8A"/>
    <w:rsid w:val="001F0044"/>
    <w:rsid w:val="001F0C78"/>
    <w:rsid w:val="001F337E"/>
    <w:rsid w:val="001F418E"/>
    <w:rsid w:val="001F4C10"/>
    <w:rsid w:val="001F6D15"/>
    <w:rsid w:val="001F6FA4"/>
    <w:rsid w:val="001F7247"/>
    <w:rsid w:val="001F7E77"/>
    <w:rsid w:val="002008BD"/>
    <w:rsid w:val="00200B8D"/>
    <w:rsid w:val="002010B5"/>
    <w:rsid w:val="0020137A"/>
    <w:rsid w:val="002014E7"/>
    <w:rsid w:val="002031D1"/>
    <w:rsid w:val="00204D5C"/>
    <w:rsid w:val="00205A73"/>
    <w:rsid w:val="00207D20"/>
    <w:rsid w:val="002105B4"/>
    <w:rsid w:val="00211B3E"/>
    <w:rsid w:val="0021474D"/>
    <w:rsid w:val="002157B5"/>
    <w:rsid w:val="00215B18"/>
    <w:rsid w:val="00217013"/>
    <w:rsid w:val="002223CA"/>
    <w:rsid w:val="002234B3"/>
    <w:rsid w:val="0022365E"/>
    <w:rsid w:val="0022537F"/>
    <w:rsid w:val="002257A1"/>
    <w:rsid w:val="00225D73"/>
    <w:rsid w:val="0023079D"/>
    <w:rsid w:val="0023093B"/>
    <w:rsid w:val="00230A73"/>
    <w:rsid w:val="00232367"/>
    <w:rsid w:val="00232D02"/>
    <w:rsid w:val="0023454B"/>
    <w:rsid w:val="0023489F"/>
    <w:rsid w:val="00235677"/>
    <w:rsid w:val="00241BB3"/>
    <w:rsid w:val="002425B8"/>
    <w:rsid w:val="00245482"/>
    <w:rsid w:val="0024574F"/>
    <w:rsid w:val="00246CF7"/>
    <w:rsid w:val="00247A68"/>
    <w:rsid w:val="00247B62"/>
    <w:rsid w:val="00247D35"/>
    <w:rsid w:val="00252BD0"/>
    <w:rsid w:val="002530AC"/>
    <w:rsid w:val="00255002"/>
    <w:rsid w:val="0025532B"/>
    <w:rsid w:val="00256CB3"/>
    <w:rsid w:val="00260014"/>
    <w:rsid w:val="00261155"/>
    <w:rsid w:val="0026295F"/>
    <w:rsid w:val="002650F2"/>
    <w:rsid w:val="002658B1"/>
    <w:rsid w:val="00265943"/>
    <w:rsid w:val="00266C5B"/>
    <w:rsid w:val="00270813"/>
    <w:rsid w:val="00271BE9"/>
    <w:rsid w:val="0027392F"/>
    <w:rsid w:val="00273AF7"/>
    <w:rsid w:val="00274615"/>
    <w:rsid w:val="002761D3"/>
    <w:rsid w:val="00281172"/>
    <w:rsid w:val="00282DB7"/>
    <w:rsid w:val="0028377D"/>
    <w:rsid w:val="00284464"/>
    <w:rsid w:val="002850E2"/>
    <w:rsid w:val="00285E2D"/>
    <w:rsid w:val="00286466"/>
    <w:rsid w:val="0028647B"/>
    <w:rsid w:val="00290C6D"/>
    <w:rsid w:val="002910A0"/>
    <w:rsid w:val="002914A6"/>
    <w:rsid w:val="00291F7C"/>
    <w:rsid w:val="002924BE"/>
    <w:rsid w:val="00293AD2"/>
    <w:rsid w:val="00293FAE"/>
    <w:rsid w:val="00294A33"/>
    <w:rsid w:val="00294FF3"/>
    <w:rsid w:val="0029518A"/>
    <w:rsid w:val="00296433"/>
    <w:rsid w:val="0029731D"/>
    <w:rsid w:val="002A02C1"/>
    <w:rsid w:val="002A0733"/>
    <w:rsid w:val="002A0D03"/>
    <w:rsid w:val="002A239B"/>
    <w:rsid w:val="002A3B26"/>
    <w:rsid w:val="002A41B7"/>
    <w:rsid w:val="002A41F0"/>
    <w:rsid w:val="002A5C9C"/>
    <w:rsid w:val="002A6B18"/>
    <w:rsid w:val="002A7279"/>
    <w:rsid w:val="002A77D7"/>
    <w:rsid w:val="002A7D30"/>
    <w:rsid w:val="002B2463"/>
    <w:rsid w:val="002B494B"/>
    <w:rsid w:val="002B5550"/>
    <w:rsid w:val="002B5B39"/>
    <w:rsid w:val="002C1298"/>
    <w:rsid w:val="002C1C8C"/>
    <w:rsid w:val="002C2A28"/>
    <w:rsid w:val="002C483C"/>
    <w:rsid w:val="002C48D4"/>
    <w:rsid w:val="002C4A6F"/>
    <w:rsid w:val="002C6262"/>
    <w:rsid w:val="002D1D9D"/>
    <w:rsid w:val="002D2CCE"/>
    <w:rsid w:val="002D319E"/>
    <w:rsid w:val="002D3A0D"/>
    <w:rsid w:val="002D56D0"/>
    <w:rsid w:val="002D65E0"/>
    <w:rsid w:val="002D76BA"/>
    <w:rsid w:val="002D76C7"/>
    <w:rsid w:val="002E0D76"/>
    <w:rsid w:val="002E1DE2"/>
    <w:rsid w:val="002E2FCA"/>
    <w:rsid w:val="002E5312"/>
    <w:rsid w:val="002E59C8"/>
    <w:rsid w:val="002E5BA5"/>
    <w:rsid w:val="002E5C6B"/>
    <w:rsid w:val="002E66E9"/>
    <w:rsid w:val="002E6B3D"/>
    <w:rsid w:val="002E7050"/>
    <w:rsid w:val="002E74D4"/>
    <w:rsid w:val="002F0334"/>
    <w:rsid w:val="002F181C"/>
    <w:rsid w:val="002F199F"/>
    <w:rsid w:val="002F2B94"/>
    <w:rsid w:val="002F3180"/>
    <w:rsid w:val="002F403E"/>
    <w:rsid w:val="002F4CC9"/>
    <w:rsid w:val="002F4D26"/>
    <w:rsid w:val="002F66F1"/>
    <w:rsid w:val="003000DB"/>
    <w:rsid w:val="00301D06"/>
    <w:rsid w:val="00303FA4"/>
    <w:rsid w:val="003043C0"/>
    <w:rsid w:val="00306605"/>
    <w:rsid w:val="00306F0E"/>
    <w:rsid w:val="00307F5F"/>
    <w:rsid w:val="00311E8A"/>
    <w:rsid w:val="003120BC"/>
    <w:rsid w:val="00312CCF"/>
    <w:rsid w:val="003139C6"/>
    <w:rsid w:val="003143D0"/>
    <w:rsid w:val="003158EC"/>
    <w:rsid w:val="00315DBC"/>
    <w:rsid w:val="003162EA"/>
    <w:rsid w:val="003173F8"/>
    <w:rsid w:val="00317860"/>
    <w:rsid w:val="00320E45"/>
    <w:rsid w:val="00323450"/>
    <w:rsid w:val="00325911"/>
    <w:rsid w:val="00325F4B"/>
    <w:rsid w:val="00326975"/>
    <w:rsid w:val="00326C5A"/>
    <w:rsid w:val="00327008"/>
    <w:rsid w:val="00327B95"/>
    <w:rsid w:val="00332DC3"/>
    <w:rsid w:val="00333499"/>
    <w:rsid w:val="00333DC7"/>
    <w:rsid w:val="0033589C"/>
    <w:rsid w:val="00340E03"/>
    <w:rsid w:val="00340E96"/>
    <w:rsid w:val="00341EE2"/>
    <w:rsid w:val="00342C2D"/>
    <w:rsid w:val="00344463"/>
    <w:rsid w:val="0034639C"/>
    <w:rsid w:val="0034674E"/>
    <w:rsid w:val="003471F6"/>
    <w:rsid w:val="00350E02"/>
    <w:rsid w:val="003513DA"/>
    <w:rsid w:val="00352340"/>
    <w:rsid w:val="00352B68"/>
    <w:rsid w:val="00352E84"/>
    <w:rsid w:val="0035525C"/>
    <w:rsid w:val="003553CE"/>
    <w:rsid w:val="00356193"/>
    <w:rsid w:val="00356653"/>
    <w:rsid w:val="003622E6"/>
    <w:rsid w:val="00362C4C"/>
    <w:rsid w:val="003634B5"/>
    <w:rsid w:val="00363740"/>
    <w:rsid w:val="003638A4"/>
    <w:rsid w:val="00363956"/>
    <w:rsid w:val="00364369"/>
    <w:rsid w:val="00365C37"/>
    <w:rsid w:val="00366998"/>
    <w:rsid w:val="003671AD"/>
    <w:rsid w:val="00370318"/>
    <w:rsid w:val="00370DCE"/>
    <w:rsid w:val="0037287A"/>
    <w:rsid w:val="00373860"/>
    <w:rsid w:val="003739F6"/>
    <w:rsid w:val="003745AF"/>
    <w:rsid w:val="00374DB5"/>
    <w:rsid w:val="003750AA"/>
    <w:rsid w:val="00375E9F"/>
    <w:rsid w:val="003763FB"/>
    <w:rsid w:val="003767D6"/>
    <w:rsid w:val="00376BFA"/>
    <w:rsid w:val="00376DE0"/>
    <w:rsid w:val="003824C5"/>
    <w:rsid w:val="00382871"/>
    <w:rsid w:val="0038287E"/>
    <w:rsid w:val="00383166"/>
    <w:rsid w:val="00384549"/>
    <w:rsid w:val="00384676"/>
    <w:rsid w:val="00384F25"/>
    <w:rsid w:val="003856DA"/>
    <w:rsid w:val="00387788"/>
    <w:rsid w:val="00387D0A"/>
    <w:rsid w:val="0039080B"/>
    <w:rsid w:val="0039101B"/>
    <w:rsid w:val="00393387"/>
    <w:rsid w:val="00394E45"/>
    <w:rsid w:val="0039625D"/>
    <w:rsid w:val="00397054"/>
    <w:rsid w:val="00397A16"/>
    <w:rsid w:val="003A177C"/>
    <w:rsid w:val="003A1DCE"/>
    <w:rsid w:val="003A2939"/>
    <w:rsid w:val="003A379D"/>
    <w:rsid w:val="003A3861"/>
    <w:rsid w:val="003A3FFE"/>
    <w:rsid w:val="003A5406"/>
    <w:rsid w:val="003A5875"/>
    <w:rsid w:val="003B18E9"/>
    <w:rsid w:val="003B363F"/>
    <w:rsid w:val="003B49AD"/>
    <w:rsid w:val="003B4EE6"/>
    <w:rsid w:val="003B6059"/>
    <w:rsid w:val="003B64AA"/>
    <w:rsid w:val="003B672F"/>
    <w:rsid w:val="003B6E30"/>
    <w:rsid w:val="003B7E48"/>
    <w:rsid w:val="003C0F53"/>
    <w:rsid w:val="003C3ACD"/>
    <w:rsid w:val="003C4E69"/>
    <w:rsid w:val="003C50EA"/>
    <w:rsid w:val="003C5222"/>
    <w:rsid w:val="003C5D98"/>
    <w:rsid w:val="003C658A"/>
    <w:rsid w:val="003C6CF0"/>
    <w:rsid w:val="003C71DD"/>
    <w:rsid w:val="003C7883"/>
    <w:rsid w:val="003D056A"/>
    <w:rsid w:val="003D0EAC"/>
    <w:rsid w:val="003D1269"/>
    <w:rsid w:val="003D15F7"/>
    <w:rsid w:val="003D5B64"/>
    <w:rsid w:val="003D5FEA"/>
    <w:rsid w:val="003D7901"/>
    <w:rsid w:val="003E24DD"/>
    <w:rsid w:val="003E5906"/>
    <w:rsid w:val="003F10EA"/>
    <w:rsid w:val="003F11F0"/>
    <w:rsid w:val="003F38BB"/>
    <w:rsid w:val="003F4786"/>
    <w:rsid w:val="003F51A3"/>
    <w:rsid w:val="003F6A2E"/>
    <w:rsid w:val="004002D5"/>
    <w:rsid w:val="00400EC0"/>
    <w:rsid w:val="00401552"/>
    <w:rsid w:val="00401D3E"/>
    <w:rsid w:val="00402FDC"/>
    <w:rsid w:val="00403942"/>
    <w:rsid w:val="004044DB"/>
    <w:rsid w:val="004052BE"/>
    <w:rsid w:val="0040613D"/>
    <w:rsid w:val="00406ADF"/>
    <w:rsid w:val="00407170"/>
    <w:rsid w:val="00407F93"/>
    <w:rsid w:val="00410D67"/>
    <w:rsid w:val="00413245"/>
    <w:rsid w:val="00414A6A"/>
    <w:rsid w:val="00414EE2"/>
    <w:rsid w:val="0041518B"/>
    <w:rsid w:val="00415EED"/>
    <w:rsid w:val="00416B09"/>
    <w:rsid w:val="00417876"/>
    <w:rsid w:val="004205BD"/>
    <w:rsid w:val="00421B6B"/>
    <w:rsid w:val="0042275D"/>
    <w:rsid w:val="00422E5A"/>
    <w:rsid w:val="0042495F"/>
    <w:rsid w:val="00425218"/>
    <w:rsid w:val="00426712"/>
    <w:rsid w:val="00426997"/>
    <w:rsid w:val="00427A12"/>
    <w:rsid w:val="004316A5"/>
    <w:rsid w:val="0043192B"/>
    <w:rsid w:val="00432776"/>
    <w:rsid w:val="00433442"/>
    <w:rsid w:val="00434383"/>
    <w:rsid w:val="00434703"/>
    <w:rsid w:val="00434C17"/>
    <w:rsid w:val="004354DA"/>
    <w:rsid w:val="00440B0E"/>
    <w:rsid w:val="0044155F"/>
    <w:rsid w:val="004424CC"/>
    <w:rsid w:val="00444130"/>
    <w:rsid w:val="004449DE"/>
    <w:rsid w:val="00444FA9"/>
    <w:rsid w:val="004453D3"/>
    <w:rsid w:val="00446178"/>
    <w:rsid w:val="004506FF"/>
    <w:rsid w:val="0045073F"/>
    <w:rsid w:val="00450D9B"/>
    <w:rsid w:val="0045150C"/>
    <w:rsid w:val="00451A19"/>
    <w:rsid w:val="004520D5"/>
    <w:rsid w:val="004524E4"/>
    <w:rsid w:val="00453E1D"/>
    <w:rsid w:val="00455267"/>
    <w:rsid w:val="0045542F"/>
    <w:rsid w:val="00457FA0"/>
    <w:rsid w:val="0046019A"/>
    <w:rsid w:val="004604FD"/>
    <w:rsid w:val="004605B3"/>
    <w:rsid w:val="00460B90"/>
    <w:rsid w:val="004619DA"/>
    <w:rsid w:val="004619EE"/>
    <w:rsid w:val="00462F6A"/>
    <w:rsid w:val="00465877"/>
    <w:rsid w:val="004662EA"/>
    <w:rsid w:val="00472F6F"/>
    <w:rsid w:val="00474D68"/>
    <w:rsid w:val="00474E1C"/>
    <w:rsid w:val="0047677F"/>
    <w:rsid w:val="00477229"/>
    <w:rsid w:val="00477D8B"/>
    <w:rsid w:val="00481D4F"/>
    <w:rsid w:val="00481E9F"/>
    <w:rsid w:val="004848A4"/>
    <w:rsid w:val="00486081"/>
    <w:rsid w:val="0048664E"/>
    <w:rsid w:val="00490AFB"/>
    <w:rsid w:val="00490B5D"/>
    <w:rsid w:val="004916C6"/>
    <w:rsid w:val="00495E16"/>
    <w:rsid w:val="00496017"/>
    <w:rsid w:val="00496138"/>
    <w:rsid w:val="00496974"/>
    <w:rsid w:val="004969E4"/>
    <w:rsid w:val="00496E90"/>
    <w:rsid w:val="00497284"/>
    <w:rsid w:val="004A0EEC"/>
    <w:rsid w:val="004A2E7E"/>
    <w:rsid w:val="004A3DD4"/>
    <w:rsid w:val="004A427A"/>
    <w:rsid w:val="004A4460"/>
    <w:rsid w:val="004A7726"/>
    <w:rsid w:val="004A7B4D"/>
    <w:rsid w:val="004B07FB"/>
    <w:rsid w:val="004B0A36"/>
    <w:rsid w:val="004B25E2"/>
    <w:rsid w:val="004B2B1E"/>
    <w:rsid w:val="004B567C"/>
    <w:rsid w:val="004B582E"/>
    <w:rsid w:val="004B79C7"/>
    <w:rsid w:val="004B7A8D"/>
    <w:rsid w:val="004C04CF"/>
    <w:rsid w:val="004C154C"/>
    <w:rsid w:val="004C33C4"/>
    <w:rsid w:val="004C42AF"/>
    <w:rsid w:val="004C4C5A"/>
    <w:rsid w:val="004C6C3B"/>
    <w:rsid w:val="004C72D8"/>
    <w:rsid w:val="004C7BE8"/>
    <w:rsid w:val="004C7E29"/>
    <w:rsid w:val="004D0151"/>
    <w:rsid w:val="004D25BA"/>
    <w:rsid w:val="004D43BE"/>
    <w:rsid w:val="004D62CD"/>
    <w:rsid w:val="004D66CA"/>
    <w:rsid w:val="004D78A4"/>
    <w:rsid w:val="004D7E0A"/>
    <w:rsid w:val="004E4CF3"/>
    <w:rsid w:val="004E5363"/>
    <w:rsid w:val="004E5818"/>
    <w:rsid w:val="004E5BDC"/>
    <w:rsid w:val="004E6154"/>
    <w:rsid w:val="004E633E"/>
    <w:rsid w:val="004E7344"/>
    <w:rsid w:val="004F3895"/>
    <w:rsid w:val="004F4472"/>
    <w:rsid w:val="004F65FC"/>
    <w:rsid w:val="004F6A00"/>
    <w:rsid w:val="004F6D9F"/>
    <w:rsid w:val="004F748B"/>
    <w:rsid w:val="00501E0C"/>
    <w:rsid w:val="00504441"/>
    <w:rsid w:val="005077E9"/>
    <w:rsid w:val="0051210D"/>
    <w:rsid w:val="0051412F"/>
    <w:rsid w:val="0051446A"/>
    <w:rsid w:val="0051638A"/>
    <w:rsid w:val="005176AD"/>
    <w:rsid w:val="00517B4C"/>
    <w:rsid w:val="005207DD"/>
    <w:rsid w:val="00521B5E"/>
    <w:rsid w:val="00524E25"/>
    <w:rsid w:val="00524F7D"/>
    <w:rsid w:val="0052522F"/>
    <w:rsid w:val="00526302"/>
    <w:rsid w:val="005268F1"/>
    <w:rsid w:val="005315BF"/>
    <w:rsid w:val="00531B1F"/>
    <w:rsid w:val="0053246D"/>
    <w:rsid w:val="0053248B"/>
    <w:rsid w:val="00532E8E"/>
    <w:rsid w:val="005331CE"/>
    <w:rsid w:val="00533E57"/>
    <w:rsid w:val="00534703"/>
    <w:rsid w:val="00535F37"/>
    <w:rsid w:val="00535F83"/>
    <w:rsid w:val="0053661F"/>
    <w:rsid w:val="00536661"/>
    <w:rsid w:val="00536823"/>
    <w:rsid w:val="00536D2C"/>
    <w:rsid w:val="00540AE2"/>
    <w:rsid w:val="00541A9D"/>
    <w:rsid w:val="00542B12"/>
    <w:rsid w:val="00542DB1"/>
    <w:rsid w:val="00542F41"/>
    <w:rsid w:val="00543474"/>
    <w:rsid w:val="00545E41"/>
    <w:rsid w:val="00547772"/>
    <w:rsid w:val="005507F6"/>
    <w:rsid w:val="00550A6C"/>
    <w:rsid w:val="00550E2A"/>
    <w:rsid w:val="00552D77"/>
    <w:rsid w:val="00554F5D"/>
    <w:rsid w:val="00555148"/>
    <w:rsid w:val="0055538B"/>
    <w:rsid w:val="00555A6C"/>
    <w:rsid w:val="00555FB3"/>
    <w:rsid w:val="005577F4"/>
    <w:rsid w:val="005610F3"/>
    <w:rsid w:val="005615A1"/>
    <w:rsid w:val="00561743"/>
    <w:rsid w:val="00563126"/>
    <w:rsid w:val="00563174"/>
    <w:rsid w:val="0056531D"/>
    <w:rsid w:val="005659DA"/>
    <w:rsid w:val="00566C6B"/>
    <w:rsid w:val="00567B47"/>
    <w:rsid w:val="0057035A"/>
    <w:rsid w:val="00570FFB"/>
    <w:rsid w:val="005725CF"/>
    <w:rsid w:val="00572880"/>
    <w:rsid w:val="005737B4"/>
    <w:rsid w:val="00574523"/>
    <w:rsid w:val="00574978"/>
    <w:rsid w:val="00575C47"/>
    <w:rsid w:val="005805EC"/>
    <w:rsid w:val="00581038"/>
    <w:rsid w:val="005828DA"/>
    <w:rsid w:val="005829A2"/>
    <w:rsid w:val="00582B7D"/>
    <w:rsid w:val="00583005"/>
    <w:rsid w:val="00583076"/>
    <w:rsid w:val="00583265"/>
    <w:rsid w:val="00583B6B"/>
    <w:rsid w:val="00583B93"/>
    <w:rsid w:val="00583FD7"/>
    <w:rsid w:val="005841F5"/>
    <w:rsid w:val="0058527A"/>
    <w:rsid w:val="0058746B"/>
    <w:rsid w:val="00590F6E"/>
    <w:rsid w:val="00592021"/>
    <w:rsid w:val="00592EDF"/>
    <w:rsid w:val="00593EC0"/>
    <w:rsid w:val="0059463E"/>
    <w:rsid w:val="00594FBF"/>
    <w:rsid w:val="005957C9"/>
    <w:rsid w:val="0059649B"/>
    <w:rsid w:val="005973FE"/>
    <w:rsid w:val="00597BD1"/>
    <w:rsid w:val="005A0CE4"/>
    <w:rsid w:val="005A28BA"/>
    <w:rsid w:val="005A3370"/>
    <w:rsid w:val="005A40DE"/>
    <w:rsid w:val="005A655F"/>
    <w:rsid w:val="005A6E95"/>
    <w:rsid w:val="005A7FC0"/>
    <w:rsid w:val="005B145A"/>
    <w:rsid w:val="005B1A5E"/>
    <w:rsid w:val="005B3B5A"/>
    <w:rsid w:val="005B44F3"/>
    <w:rsid w:val="005B4FCB"/>
    <w:rsid w:val="005B5278"/>
    <w:rsid w:val="005C1924"/>
    <w:rsid w:val="005C261C"/>
    <w:rsid w:val="005C5317"/>
    <w:rsid w:val="005D4F64"/>
    <w:rsid w:val="005D50CD"/>
    <w:rsid w:val="005D5729"/>
    <w:rsid w:val="005D5B02"/>
    <w:rsid w:val="005D72C4"/>
    <w:rsid w:val="005D78BA"/>
    <w:rsid w:val="005E460E"/>
    <w:rsid w:val="005E6FFA"/>
    <w:rsid w:val="005E7355"/>
    <w:rsid w:val="005E7A9D"/>
    <w:rsid w:val="005E7B94"/>
    <w:rsid w:val="005E7FF9"/>
    <w:rsid w:val="005F12A5"/>
    <w:rsid w:val="005F3D52"/>
    <w:rsid w:val="005F432B"/>
    <w:rsid w:val="005F5729"/>
    <w:rsid w:val="005F6F68"/>
    <w:rsid w:val="0060039F"/>
    <w:rsid w:val="006017BF"/>
    <w:rsid w:val="00602132"/>
    <w:rsid w:val="006052B4"/>
    <w:rsid w:val="00605439"/>
    <w:rsid w:val="00606F37"/>
    <w:rsid w:val="00614A4D"/>
    <w:rsid w:val="00615BAE"/>
    <w:rsid w:val="00615FE8"/>
    <w:rsid w:val="00616E06"/>
    <w:rsid w:val="00617B57"/>
    <w:rsid w:val="00617EAE"/>
    <w:rsid w:val="006203AB"/>
    <w:rsid w:val="00620536"/>
    <w:rsid w:val="0062145E"/>
    <w:rsid w:val="00625BB9"/>
    <w:rsid w:val="0062641C"/>
    <w:rsid w:val="00627CF1"/>
    <w:rsid w:val="0063290A"/>
    <w:rsid w:val="0063303B"/>
    <w:rsid w:val="0063731A"/>
    <w:rsid w:val="00637994"/>
    <w:rsid w:val="00642311"/>
    <w:rsid w:val="00642CB3"/>
    <w:rsid w:val="006434ED"/>
    <w:rsid w:val="0064358A"/>
    <w:rsid w:val="00644097"/>
    <w:rsid w:val="00644D03"/>
    <w:rsid w:val="00644D69"/>
    <w:rsid w:val="00646A1F"/>
    <w:rsid w:val="00646CD0"/>
    <w:rsid w:val="006476CC"/>
    <w:rsid w:val="00647F61"/>
    <w:rsid w:val="006505C3"/>
    <w:rsid w:val="00650DE4"/>
    <w:rsid w:val="006515A0"/>
    <w:rsid w:val="0065257B"/>
    <w:rsid w:val="006528EB"/>
    <w:rsid w:val="00653348"/>
    <w:rsid w:val="006536FF"/>
    <w:rsid w:val="00654181"/>
    <w:rsid w:val="006546A3"/>
    <w:rsid w:val="0065542D"/>
    <w:rsid w:val="00657546"/>
    <w:rsid w:val="006578F8"/>
    <w:rsid w:val="006579FB"/>
    <w:rsid w:val="00657CF7"/>
    <w:rsid w:val="006606E2"/>
    <w:rsid w:val="00661C29"/>
    <w:rsid w:val="00661FCC"/>
    <w:rsid w:val="006620BE"/>
    <w:rsid w:val="00662CA5"/>
    <w:rsid w:val="00662FA4"/>
    <w:rsid w:val="006632FA"/>
    <w:rsid w:val="00663687"/>
    <w:rsid w:val="0066426C"/>
    <w:rsid w:val="00665BC2"/>
    <w:rsid w:val="00666904"/>
    <w:rsid w:val="006669AD"/>
    <w:rsid w:val="00667335"/>
    <w:rsid w:val="00667731"/>
    <w:rsid w:val="0067044E"/>
    <w:rsid w:val="00670D92"/>
    <w:rsid w:val="00671B02"/>
    <w:rsid w:val="00673697"/>
    <w:rsid w:val="006753CA"/>
    <w:rsid w:val="006764C1"/>
    <w:rsid w:val="00677025"/>
    <w:rsid w:val="00677444"/>
    <w:rsid w:val="0067757F"/>
    <w:rsid w:val="00680D2B"/>
    <w:rsid w:val="00681FC6"/>
    <w:rsid w:val="00682BC3"/>
    <w:rsid w:val="00682DD6"/>
    <w:rsid w:val="00685480"/>
    <w:rsid w:val="00687233"/>
    <w:rsid w:val="00687ABC"/>
    <w:rsid w:val="006913B6"/>
    <w:rsid w:val="0069299C"/>
    <w:rsid w:val="00692B0B"/>
    <w:rsid w:val="00693F1D"/>
    <w:rsid w:val="006943DB"/>
    <w:rsid w:val="00694B0E"/>
    <w:rsid w:val="00696EB3"/>
    <w:rsid w:val="0069738F"/>
    <w:rsid w:val="0069769C"/>
    <w:rsid w:val="006A37A8"/>
    <w:rsid w:val="006A6314"/>
    <w:rsid w:val="006A6635"/>
    <w:rsid w:val="006A7B25"/>
    <w:rsid w:val="006B04E3"/>
    <w:rsid w:val="006B04F8"/>
    <w:rsid w:val="006B33EE"/>
    <w:rsid w:val="006B4B9A"/>
    <w:rsid w:val="006B736C"/>
    <w:rsid w:val="006B7A5D"/>
    <w:rsid w:val="006C127D"/>
    <w:rsid w:val="006C1581"/>
    <w:rsid w:val="006C2982"/>
    <w:rsid w:val="006C377D"/>
    <w:rsid w:val="006C45F1"/>
    <w:rsid w:val="006C6FDE"/>
    <w:rsid w:val="006C7177"/>
    <w:rsid w:val="006D075D"/>
    <w:rsid w:val="006D11F0"/>
    <w:rsid w:val="006D3CC1"/>
    <w:rsid w:val="006D4D86"/>
    <w:rsid w:val="006D5435"/>
    <w:rsid w:val="006D57B7"/>
    <w:rsid w:val="006E0E38"/>
    <w:rsid w:val="006E109E"/>
    <w:rsid w:val="006E2CCE"/>
    <w:rsid w:val="006E36ED"/>
    <w:rsid w:val="006E59EC"/>
    <w:rsid w:val="006E5A06"/>
    <w:rsid w:val="006E76C4"/>
    <w:rsid w:val="006E789B"/>
    <w:rsid w:val="006F009B"/>
    <w:rsid w:val="006F23A0"/>
    <w:rsid w:val="006F2684"/>
    <w:rsid w:val="006F350E"/>
    <w:rsid w:val="006F5345"/>
    <w:rsid w:val="006F5946"/>
    <w:rsid w:val="006F65B7"/>
    <w:rsid w:val="007006F2"/>
    <w:rsid w:val="00700F7A"/>
    <w:rsid w:val="00701772"/>
    <w:rsid w:val="00702EE0"/>
    <w:rsid w:val="007033AA"/>
    <w:rsid w:val="00704DA7"/>
    <w:rsid w:val="00706441"/>
    <w:rsid w:val="007065A2"/>
    <w:rsid w:val="00711C46"/>
    <w:rsid w:val="00711E4E"/>
    <w:rsid w:val="00713BD0"/>
    <w:rsid w:val="007161DB"/>
    <w:rsid w:val="00716BBA"/>
    <w:rsid w:val="00716BC3"/>
    <w:rsid w:val="00716CC0"/>
    <w:rsid w:val="007175D2"/>
    <w:rsid w:val="00720503"/>
    <w:rsid w:val="00722116"/>
    <w:rsid w:val="007224C8"/>
    <w:rsid w:val="0072261F"/>
    <w:rsid w:val="007240CF"/>
    <w:rsid w:val="007256B9"/>
    <w:rsid w:val="0072595A"/>
    <w:rsid w:val="00725EE3"/>
    <w:rsid w:val="00726A69"/>
    <w:rsid w:val="0072787E"/>
    <w:rsid w:val="00731AC6"/>
    <w:rsid w:val="007328FA"/>
    <w:rsid w:val="00732DDB"/>
    <w:rsid w:val="00733223"/>
    <w:rsid w:val="00733391"/>
    <w:rsid w:val="00733441"/>
    <w:rsid w:val="007345D3"/>
    <w:rsid w:val="0073469C"/>
    <w:rsid w:val="00736729"/>
    <w:rsid w:val="00736F8C"/>
    <w:rsid w:val="00740B69"/>
    <w:rsid w:val="00740BE0"/>
    <w:rsid w:val="007413D0"/>
    <w:rsid w:val="00741F20"/>
    <w:rsid w:val="00742979"/>
    <w:rsid w:val="00745852"/>
    <w:rsid w:val="00745DCD"/>
    <w:rsid w:val="00745F50"/>
    <w:rsid w:val="0074767C"/>
    <w:rsid w:val="00747B8C"/>
    <w:rsid w:val="00747FBE"/>
    <w:rsid w:val="0075011C"/>
    <w:rsid w:val="0075049D"/>
    <w:rsid w:val="00750D50"/>
    <w:rsid w:val="00751B66"/>
    <w:rsid w:val="007527C4"/>
    <w:rsid w:val="007528C5"/>
    <w:rsid w:val="00753A22"/>
    <w:rsid w:val="00754BA7"/>
    <w:rsid w:val="00755565"/>
    <w:rsid w:val="00761478"/>
    <w:rsid w:val="00762B97"/>
    <w:rsid w:val="00764F70"/>
    <w:rsid w:val="00770325"/>
    <w:rsid w:val="007703F9"/>
    <w:rsid w:val="0077152B"/>
    <w:rsid w:val="007742E0"/>
    <w:rsid w:val="00775453"/>
    <w:rsid w:val="00775B4B"/>
    <w:rsid w:val="007762A6"/>
    <w:rsid w:val="00776818"/>
    <w:rsid w:val="007777FD"/>
    <w:rsid w:val="00777B5F"/>
    <w:rsid w:val="00780B23"/>
    <w:rsid w:val="00781600"/>
    <w:rsid w:val="0078267E"/>
    <w:rsid w:val="00785635"/>
    <w:rsid w:val="00790692"/>
    <w:rsid w:val="0079081E"/>
    <w:rsid w:val="007914E8"/>
    <w:rsid w:val="00791736"/>
    <w:rsid w:val="0079418A"/>
    <w:rsid w:val="007944D1"/>
    <w:rsid w:val="007949BE"/>
    <w:rsid w:val="0079545C"/>
    <w:rsid w:val="0079731E"/>
    <w:rsid w:val="00797978"/>
    <w:rsid w:val="00797A5C"/>
    <w:rsid w:val="007A05C4"/>
    <w:rsid w:val="007A235B"/>
    <w:rsid w:val="007A34B1"/>
    <w:rsid w:val="007A48C1"/>
    <w:rsid w:val="007A4F17"/>
    <w:rsid w:val="007A57A4"/>
    <w:rsid w:val="007A5A3F"/>
    <w:rsid w:val="007A6496"/>
    <w:rsid w:val="007A6C61"/>
    <w:rsid w:val="007A7628"/>
    <w:rsid w:val="007A7747"/>
    <w:rsid w:val="007B0202"/>
    <w:rsid w:val="007B0F69"/>
    <w:rsid w:val="007B2F4B"/>
    <w:rsid w:val="007B36B6"/>
    <w:rsid w:val="007B4077"/>
    <w:rsid w:val="007B54B2"/>
    <w:rsid w:val="007B601A"/>
    <w:rsid w:val="007B60B8"/>
    <w:rsid w:val="007B6326"/>
    <w:rsid w:val="007B63EB"/>
    <w:rsid w:val="007B767D"/>
    <w:rsid w:val="007C15E3"/>
    <w:rsid w:val="007C20C6"/>
    <w:rsid w:val="007C2BE8"/>
    <w:rsid w:val="007C3449"/>
    <w:rsid w:val="007C3F5D"/>
    <w:rsid w:val="007C5DE7"/>
    <w:rsid w:val="007D0DD6"/>
    <w:rsid w:val="007D2A09"/>
    <w:rsid w:val="007D3405"/>
    <w:rsid w:val="007D49DF"/>
    <w:rsid w:val="007D603F"/>
    <w:rsid w:val="007E0B08"/>
    <w:rsid w:val="007E1255"/>
    <w:rsid w:val="007E34DB"/>
    <w:rsid w:val="007F13B9"/>
    <w:rsid w:val="007F15EA"/>
    <w:rsid w:val="007F1A06"/>
    <w:rsid w:val="007F2A41"/>
    <w:rsid w:val="007F3520"/>
    <w:rsid w:val="007F367B"/>
    <w:rsid w:val="007F3C95"/>
    <w:rsid w:val="007F46EE"/>
    <w:rsid w:val="007F65AB"/>
    <w:rsid w:val="007F6C66"/>
    <w:rsid w:val="007F7E8C"/>
    <w:rsid w:val="0080183E"/>
    <w:rsid w:val="00802C12"/>
    <w:rsid w:val="00802ECC"/>
    <w:rsid w:val="0080399B"/>
    <w:rsid w:val="00803E3F"/>
    <w:rsid w:val="00807772"/>
    <w:rsid w:val="00807C8C"/>
    <w:rsid w:val="0081077C"/>
    <w:rsid w:val="00811260"/>
    <w:rsid w:val="00811684"/>
    <w:rsid w:val="008117B1"/>
    <w:rsid w:val="00812DB5"/>
    <w:rsid w:val="008137C6"/>
    <w:rsid w:val="00816624"/>
    <w:rsid w:val="00820087"/>
    <w:rsid w:val="00820279"/>
    <w:rsid w:val="00821F81"/>
    <w:rsid w:val="008224A9"/>
    <w:rsid w:val="0082270C"/>
    <w:rsid w:val="00822B30"/>
    <w:rsid w:val="008248C7"/>
    <w:rsid w:val="00824F07"/>
    <w:rsid w:val="00827038"/>
    <w:rsid w:val="00831C8C"/>
    <w:rsid w:val="008334F2"/>
    <w:rsid w:val="008335B3"/>
    <w:rsid w:val="00833814"/>
    <w:rsid w:val="00833F07"/>
    <w:rsid w:val="008350F0"/>
    <w:rsid w:val="008353F8"/>
    <w:rsid w:val="00840D21"/>
    <w:rsid w:val="008410AE"/>
    <w:rsid w:val="00842E4F"/>
    <w:rsid w:val="00843734"/>
    <w:rsid w:val="0084383D"/>
    <w:rsid w:val="0084388D"/>
    <w:rsid w:val="00843E27"/>
    <w:rsid w:val="008442E9"/>
    <w:rsid w:val="0084480B"/>
    <w:rsid w:val="00845710"/>
    <w:rsid w:val="00846AC9"/>
    <w:rsid w:val="008470AA"/>
    <w:rsid w:val="00851A70"/>
    <w:rsid w:val="00851D59"/>
    <w:rsid w:val="00852950"/>
    <w:rsid w:val="00852F74"/>
    <w:rsid w:val="00853222"/>
    <w:rsid w:val="0085483B"/>
    <w:rsid w:val="008556AC"/>
    <w:rsid w:val="0085628B"/>
    <w:rsid w:val="00856651"/>
    <w:rsid w:val="00857B6E"/>
    <w:rsid w:val="00860270"/>
    <w:rsid w:val="00862DB8"/>
    <w:rsid w:val="00862E65"/>
    <w:rsid w:val="008646A7"/>
    <w:rsid w:val="008648A6"/>
    <w:rsid w:val="0086555D"/>
    <w:rsid w:val="00865D6C"/>
    <w:rsid w:val="008672C0"/>
    <w:rsid w:val="00867724"/>
    <w:rsid w:val="00870032"/>
    <w:rsid w:val="00870C8C"/>
    <w:rsid w:val="00870E54"/>
    <w:rsid w:val="008723E1"/>
    <w:rsid w:val="00872AA1"/>
    <w:rsid w:val="00872DCB"/>
    <w:rsid w:val="00872E0A"/>
    <w:rsid w:val="008730EA"/>
    <w:rsid w:val="00873B14"/>
    <w:rsid w:val="00873BFB"/>
    <w:rsid w:val="00874B41"/>
    <w:rsid w:val="00875038"/>
    <w:rsid w:val="0087521E"/>
    <w:rsid w:val="00876A48"/>
    <w:rsid w:val="00881E52"/>
    <w:rsid w:val="008820B3"/>
    <w:rsid w:val="00882832"/>
    <w:rsid w:val="0088411B"/>
    <w:rsid w:val="00884717"/>
    <w:rsid w:val="00885287"/>
    <w:rsid w:val="00886AC3"/>
    <w:rsid w:val="008900D8"/>
    <w:rsid w:val="008917E2"/>
    <w:rsid w:val="00891AB3"/>
    <w:rsid w:val="00892A3E"/>
    <w:rsid w:val="00893E59"/>
    <w:rsid w:val="008949DD"/>
    <w:rsid w:val="00894C3A"/>
    <w:rsid w:val="00894CB5"/>
    <w:rsid w:val="008963C2"/>
    <w:rsid w:val="008A08BF"/>
    <w:rsid w:val="008A11ED"/>
    <w:rsid w:val="008A19F1"/>
    <w:rsid w:val="008A4626"/>
    <w:rsid w:val="008A5387"/>
    <w:rsid w:val="008A56A7"/>
    <w:rsid w:val="008A6F93"/>
    <w:rsid w:val="008A7E43"/>
    <w:rsid w:val="008B0BEF"/>
    <w:rsid w:val="008B3ABF"/>
    <w:rsid w:val="008B4FA5"/>
    <w:rsid w:val="008B5F08"/>
    <w:rsid w:val="008B61D4"/>
    <w:rsid w:val="008B72AD"/>
    <w:rsid w:val="008B778B"/>
    <w:rsid w:val="008C0B3E"/>
    <w:rsid w:val="008C178B"/>
    <w:rsid w:val="008C2FFB"/>
    <w:rsid w:val="008C4228"/>
    <w:rsid w:val="008C5095"/>
    <w:rsid w:val="008C520B"/>
    <w:rsid w:val="008C7574"/>
    <w:rsid w:val="008D014A"/>
    <w:rsid w:val="008D0AD9"/>
    <w:rsid w:val="008D0BBA"/>
    <w:rsid w:val="008D1537"/>
    <w:rsid w:val="008D221C"/>
    <w:rsid w:val="008D2CBB"/>
    <w:rsid w:val="008D3813"/>
    <w:rsid w:val="008D42CD"/>
    <w:rsid w:val="008D5E18"/>
    <w:rsid w:val="008D7589"/>
    <w:rsid w:val="008E0C75"/>
    <w:rsid w:val="008E10A4"/>
    <w:rsid w:val="008E16AC"/>
    <w:rsid w:val="008E185B"/>
    <w:rsid w:val="008E2F71"/>
    <w:rsid w:val="008E3CC9"/>
    <w:rsid w:val="008E4767"/>
    <w:rsid w:val="008F0DE6"/>
    <w:rsid w:val="008F2B89"/>
    <w:rsid w:val="008F3F16"/>
    <w:rsid w:val="008F4C83"/>
    <w:rsid w:val="008F4EAE"/>
    <w:rsid w:val="008F693D"/>
    <w:rsid w:val="008F6E19"/>
    <w:rsid w:val="008F71AA"/>
    <w:rsid w:val="00900F18"/>
    <w:rsid w:val="0090344A"/>
    <w:rsid w:val="009036EF"/>
    <w:rsid w:val="0090377D"/>
    <w:rsid w:val="00903F73"/>
    <w:rsid w:val="00904452"/>
    <w:rsid w:val="009052A2"/>
    <w:rsid w:val="0090603B"/>
    <w:rsid w:val="0091229F"/>
    <w:rsid w:val="00912575"/>
    <w:rsid w:val="00913B41"/>
    <w:rsid w:val="00914E47"/>
    <w:rsid w:val="00914E68"/>
    <w:rsid w:val="009157E4"/>
    <w:rsid w:val="00915C88"/>
    <w:rsid w:val="00916B97"/>
    <w:rsid w:val="00916E02"/>
    <w:rsid w:val="009176C1"/>
    <w:rsid w:val="00922224"/>
    <w:rsid w:val="00922393"/>
    <w:rsid w:val="00922F70"/>
    <w:rsid w:val="009230BB"/>
    <w:rsid w:val="0092500F"/>
    <w:rsid w:val="0093090D"/>
    <w:rsid w:val="009317B8"/>
    <w:rsid w:val="00934B5F"/>
    <w:rsid w:val="00935118"/>
    <w:rsid w:val="00935D8B"/>
    <w:rsid w:val="0093788F"/>
    <w:rsid w:val="0094169B"/>
    <w:rsid w:val="009434DC"/>
    <w:rsid w:val="0094599E"/>
    <w:rsid w:val="0094618E"/>
    <w:rsid w:val="00950221"/>
    <w:rsid w:val="00951811"/>
    <w:rsid w:val="00952AF4"/>
    <w:rsid w:val="00952F5F"/>
    <w:rsid w:val="00953FD3"/>
    <w:rsid w:val="009555A0"/>
    <w:rsid w:val="00956409"/>
    <w:rsid w:val="00956E52"/>
    <w:rsid w:val="00962FCB"/>
    <w:rsid w:val="00963D35"/>
    <w:rsid w:val="0096429B"/>
    <w:rsid w:val="009660DB"/>
    <w:rsid w:val="00966C32"/>
    <w:rsid w:val="00966FE2"/>
    <w:rsid w:val="00967584"/>
    <w:rsid w:val="00967623"/>
    <w:rsid w:val="00970788"/>
    <w:rsid w:val="00970B40"/>
    <w:rsid w:val="009730EF"/>
    <w:rsid w:val="00974C20"/>
    <w:rsid w:val="00974DF0"/>
    <w:rsid w:val="00975A2D"/>
    <w:rsid w:val="00975D66"/>
    <w:rsid w:val="00975DD0"/>
    <w:rsid w:val="00976817"/>
    <w:rsid w:val="00977470"/>
    <w:rsid w:val="00977892"/>
    <w:rsid w:val="00981FD6"/>
    <w:rsid w:val="009845A0"/>
    <w:rsid w:val="009847F8"/>
    <w:rsid w:val="00985EA7"/>
    <w:rsid w:val="009865D4"/>
    <w:rsid w:val="009865E4"/>
    <w:rsid w:val="00986DAD"/>
    <w:rsid w:val="00987202"/>
    <w:rsid w:val="0098748A"/>
    <w:rsid w:val="00993D85"/>
    <w:rsid w:val="00996E1B"/>
    <w:rsid w:val="00997D75"/>
    <w:rsid w:val="009A0228"/>
    <w:rsid w:val="009A0537"/>
    <w:rsid w:val="009A0EB4"/>
    <w:rsid w:val="009A17B7"/>
    <w:rsid w:val="009A22BE"/>
    <w:rsid w:val="009A2424"/>
    <w:rsid w:val="009A29AB"/>
    <w:rsid w:val="009A4998"/>
    <w:rsid w:val="009A5386"/>
    <w:rsid w:val="009A643E"/>
    <w:rsid w:val="009A6732"/>
    <w:rsid w:val="009A71BF"/>
    <w:rsid w:val="009B0725"/>
    <w:rsid w:val="009B0C7A"/>
    <w:rsid w:val="009B12CB"/>
    <w:rsid w:val="009B16E1"/>
    <w:rsid w:val="009B4B71"/>
    <w:rsid w:val="009B5C7F"/>
    <w:rsid w:val="009B6014"/>
    <w:rsid w:val="009B687B"/>
    <w:rsid w:val="009B6D33"/>
    <w:rsid w:val="009B750C"/>
    <w:rsid w:val="009B7C9C"/>
    <w:rsid w:val="009C06B0"/>
    <w:rsid w:val="009C08F2"/>
    <w:rsid w:val="009C09D8"/>
    <w:rsid w:val="009C1A47"/>
    <w:rsid w:val="009C272D"/>
    <w:rsid w:val="009D1F70"/>
    <w:rsid w:val="009D5781"/>
    <w:rsid w:val="009D77D4"/>
    <w:rsid w:val="009E1B5F"/>
    <w:rsid w:val="009E1CD2"/>
    <w:rsid w:val="009E2D6A"/>
    <w:rsid w:val="009E3B1C"/>
    <w:rsid w:val="009E4179"/>
    <w:rsid w:val="009E4D2B"/>
    <w:rsid w:val="009E59EF"/>
    <w:rsid w:val="009E6193"/>
    <w:rsid w:val="009E6571"/>
    <w:rsid w:val="009E6A3B"/>
    <w:rsid w:val="009E7273"/>
    <w:rsid w:val="009E7B1D"/>
    <w:rsid w:val="009F060C"/>
    <w:rsid w:val="009F0D1B"/>
    <w:rsid w:val="009F0E2B"/>
    <w:rsid w:val="009F14F3"/>
    <w:rsid w:val="009F218D"/>
    <w:rsid w:val="009F25A2"/>
    <w:rsid w:val="009F2C4D"/>
    <w:rsid w:val="009F2F81"/>
    <w:rsid w:val="009F3B80"/>
    <w:rsid w:val="009F5DB8"/>
    <w:rsid w:val="009F6523"/>
    <w:rsid w:val="009F71C1"/>
    <w:rsid w:val="009F74A5"/>
    <w:rsid w:val="009F76EC"/>
    <w:rsid w:val="009F7BA9"/>
    <w:rsid w:val="00A0003B"/>
    <w:rsid w:val="00A00124"/>
    <w:rsid w:val="00A0181D"/>
    <w:rsid w:val="00A01B39"/>
    <w:rsid w:val="00A0426C"/>
    <w:rsid w:val="00A04D75"/>
    <w:rsid w:val="00A0546A"/>
    <w:rsid w:val="00A05761"/>
    <w:rsid w:val="00A0591A"/>
    <w:rsid w:val="00A074EE"/>
    <w:rsid w:val="00A07A4E"/>
    <w:rsid w:val="00A105F4"/>
    <w:rsid w:val="00A10B22"/>
    <w:rsid w:val="00A10EBD"/>
    <w:rsid w:val="00A116F5"/>
    <w:rsid w:val="00A11CAE"/>
    <w:rsid w:val="00A11D26"/>
    <w:rsid w:val="00A1256A"/>
    <w:rsid w:val="00A1482E"/>
    <w:rsid w:val="00A14E85"/>
    <w:rsid w:val="00A1532B"/>
    <w:rsid w:val="00A16297"/>
    <w:rsid w:val="00A170B3"/>
    <w:rsid w:val="00A17F12"/>
    <w:rsid w:val="00A20103"/>
    <w:rsid w:val="00A209B1"/>
    <w:rsid w:val="00A20E9C"/>
    <w:rsid w:val="00A2136A"/>
    <w:rsid w:val="00A218BF"/>
    <w:rsid w:val="00A21904"/>
    <w:rsid w:val="00A231E0"/>
    <w:rsid w:val="00A2367E"/>
    <w:rsid w:val="00A248A2"/>
    <w:rsid w:val="00A248C8"/>
    <w:rsid w:val="00A26DD1"/>
    <w:rsid w:val="00A31C36"/>
    <w:rsid w:val="00A33CBB"/>
    <w:rsid w:val="00A34BB8"/>
    <w:rsid w:val="00A4121B"/>
    <w:rsid w:val="00A41381"/>
    <w:rsid w:val="00A4189E"/>
    <w:rsid w:val="00A43AA8"/>
    <w:rsid w:val="00A44DA1"/>
    <w:rsid w:val="00A4503A"/>
    <w:rsid w:val="00A450C4"/>
    <w:rsid w:val="00A45685"/>
    <w:rsid w:val="00A464FD"/>
    <w:rsid w:val="00A46DA5"/>
    <w:rsid w:val="00A50AAF"/>
    <w:rsid w:val="00A527E9"/>
    <w:rsid w:val="00A52CAD"/>
    <w:rsid w:val="00A6242F"/>
    <w:rsid w:val="00A64B59"/>
    <w:rsid w:val="00A64F47"/>
    <w:rsid w:val="00A64FD6"/>
    <w:rsid w:val="00A650FF"/>
    <w:rsid w:val="00A65D71"/>
    <w:rsid w:val="00A66166"/>
    <w:rsid w:val="00A66CC0"/>
    <w:rsid w:val="00A66E32"/>
    <w:rsid w:val="00A67EAB"/>
    <w:rsid w:val="00A724E4"/>
    <w:rsid w:val="00A72E1F"/>
    <w:rsid w:val="00A736B2"/>
    <w:rsid w:val="00A74415"/>
    <w:rsid w:val="00A75EF2"/>
    <w:rsid w:val="00A806F4"/>
    <w:rsid w:val="00A80C7C"/>
    <w:rsid w:val="00A81A0D"/>
    <w:rsid w:val="00A81E27"/>
    <w:rsid w:val="00A825E9"/>
    <w:rsid w:val="00A834D8"/>
    <w:rsid w:val="00A83BE7"/>
    <w:rsid w:val="00A84D18"/>
    <w:rsid w:val="00A86970"/>
    <w:rsid w:val="00A87C0D"/>
    <w:rsid w:val="00A902C9"/>
    <w:rsid w:val="00A928D7"/>
    <w:rsid w:val="00A9352F"/>
    <w:rsid w:val="00A94737"/>
    <w:rsid w:val="00AA0B5A"/>
    <w:rsid w:val="00AA2756"/>
    <w:rsid w:val="00AA3C24"/>
    <w:rsid w:val="00AA4B12"/>
    <w:rsid w:val="00AA5E0E"/>
    <w:rsid w:val="00AA72FF"/>
    <w:rsid w:val="00AA7593"/>
    <w:rsid w:val="00AA75FF"/>
    <w:rsid w:val="00AB1BD7"/>
    <w:rsid w:val="00AB2C22"/>
    <w:rsid w:val="00AB3802"/>
    <w:rsid w:val="00AB3C86"/>
    <w:rsid w:val="00AB4768"/>
    <w:rsid w:val="00AC0959"/>
    <w:rsid w:val="00AC3EC0"/>
    <w:rsid w:val="00AC4B49"/>
    <w:rsid w:val="00AC7BF5"/>
    <w:rsid w:val="00AD128A"/>
    <w:rsid w:val="00AD274D"/>
    <w:rsid w:val="00AD2DEB"/>
    <w:rsid w:val="00AD4356"/>
    <w:rsid w:val="00AD4EAB"/>
    <w:rsid w:val="00AD5968"/>
    <w:rsid w:val="00AD6921"/>
    <w:rsid w:val="00AD7393"/>
    <w:rsid w:val="00AD7841"/>
    <w:rsid w:val="00AD7F84"/>
    <w:rsid w:val="00AE004C"/>
    <w:rsid w:val="00AE04A1"/>
    <w:rsid w:val="00AE082D"/>
    <w:rsid w:val="00AE2E9D"/>
    <w:rsid w:val="00AE38BA"/>
    <w:rsid w:val="00AE43F8"/>
    <w:rsid w:val="00AE4BDA"/>
    <w:rsid w:val="00AE6184"/>
    <w:rsid w:val="00AE6369"/>
    <w:rsid w:val="00AF095B"/>
    <w:rsid w:val="00AF0C84"/>
    <w:rsid w:val="00AF118C"/>
    <w:rsid w:val="00AF1A79"/>
    <w:rsid w:val="00AF2C2D"/>
    <w:rsid w:val="00AF3FD1"/>
    <w:rsid w:val="00AF43F4"/>
    <w:rsid w:val="00AF44C4"/>
    <w:rsid w:val="00AF5C5B"/>
    <w:rsid w:val="00AF6AB9"/>
    <w:rsid w:val="00AF751C"/>
    <w:rsid w:val="00B009F1"/>
    <w:rsid w:val="00B01140"/>
    <w:rsid w:val="00B028FE"/>
    <w:rsid w:val="00B0318A"/>
    <w:rsid w:val="00B0391C"/>
    <w:rsid w:val="00B04E1D"/>
    <w:rsid w:val="00B07A88"/>
    <w:rsid w:val="00B106A0"/>
    <w:rsid w:val="00B11041"/>
    <w:rsid w:val="00B112ED"/>
    <w:rsid w:val="00B12642"/>
    <w:rsid w:val="00B12E3E"/>
    <w:rsid w:val="00B1444F"/>
    <w:rsid w:val="00B14732"/>
    <w:rsid w:val="00B14B2A"/>
    <w:rsid w:val="00B1590D"/>
    <w:rsid w:val="00B16767"/>
    <w:rsid w:val="00B16991"/>
    <w:rsid w:val="00B22E78"/>
    <w:rsid w:val="00B230FC"/>
    <w:rsid w:val="00B2459F"/>
    <w:rsid w:val="00B2470A"/>
    <w:rsid w:val="00B24AF9"/>
    <w:rsid w:val="00B26470"/>
    <w:rsid w:val="00B264EE"/>
    <w:rsid w:val="00B32CDD"/>
    <w:rsid w:val="00B331C9"/>
    <w:rsid w:val="00B3365C"/>
    <w:rsid w:val="00B35233"/>
    <w:rsid w:val="00B353B9"/>
    <w:rsid w:val="00B35A2F"/>
    <w:rsid w:val="00B36BC5"/>
    <w:rsid w:val="00B36E9C"/>
    <w:rsid w:val="00B41A8E"/>
    <w:rsid w:val="00B41CEC"/>
    <w:rsid w:val="00B43854"/>
    <w:rsid w:val="00B44F00"/>
    <w:rsid w:val="00B4553D"/>
    <w:rsid w:val="00B47A1E"/>
    <w:rsid w:val="00B50CE2"/>
    <w:rsid w:val="00B51181"/>
    <w:rsid w:val="00B5189F"/>
    <w:rsid w:val="00B51921"/>
    <w:rsid w:val="00B51F5B"/>
    <w:rsid w:val="00B55B52"/>
    <w:rsid w:val="00B57168"/>
    <w:rsid w:val="00B573E0"/>
    <w:rsid w:val="00B607A1"/>
    <w:rsid w:val="00B60AB6"/>
    <w:rsid w:val="00B60F7A"/>
    <w:rsid w:val="00B61E93"/>
    <w:rsid w:val="00B62960"/>
    <w:rsid w:val="00B635BD"/>
    <w:rsid w:val="00B644EA"/>
    <w:rsid w:val="00B6576E"/>
    <w:rsid w:val="00B70CBD"/>
    <w:rsid w:val="00B71060"/>
    <w:rsid w:val="00B72E7C"/>
    <w:rsid w:val="00B74149"/>
    <w:rsid w:val="00B75359"/>
    <w:rsid w:val="00B7785A"/>
    <w:rsid w:val="00B805CA"/>
    <w:rsid w:val="00B81B2A"/>
    <w:rsid w:val="00B8269E"/>
    <w:rsid w:val="00B84E02"/>
    <w:rsid w:val="00B853B2"/>
    <w:rsid w:val="00B8605B"/>
    <w:rsid w:val="00B861E8"/>
    <w:rsid w:val="00B86EE4"/>
    <w:rsid w:val="00B87852"/>
    <w:rsid w:val="00B90A05"/>
    <w:rsid w:val="00B90D0C"/>
    <w:rsid w:val="00B914EF"/>
    <w:rsid w:val="00B9200F"/>
    <w:rsid w:val="00B92EEF"/>
    <w:rsid w:val="00B9372C"/>
    <w:rsid w:val="00B938E2"/>
    <w:rsid w:val="00B950EB"/>
    <w:rsid w:val="00B955E5"/>
    <w:rsid w:val="00B95613"/>
    <w:rsid w:val="00B958B7"/>
    <w:rsid w:val="00B96935"/>
    <w:rsid w:val="00B96E82"/>
    <w:rsid w:val="00BA01E4"/>
    <w:rsid w:val="00BA088E"/>
    <w:rsid w:val="00BA103A"/>
    <w:rsid w:val="00BA16F6"/>
    <w:rsid w:val="00BA17D6"/>
    <w:rsid w:val="00BA1883"/>
    <w:rsid w:val="00BA1B7B"/>
    <w:rsid w:val="00BA2623"/>
    <w:rsid w:val="00BA3E07"/>
    <w:rsid w:val="00BA4418"/>
    <w:rsid w:val="00BA50CD"/>
    <w:rsid w:val="00BA5237"/>
    <w:rsid w:val="00BA73FB"/>
    <w:rsid w:val="00BA760E"/>
    <w:rsid w:val="00BB0526"/>
    <w:rsid w:val="00BB1954"/>
    <w:rsid w:val="00BB26F1"/>
    <w:rsid w:val="00BB2777"/>
    <w:rsid w:val="00BB2D06"/>
    <w:rsid w:val="00BB3A43"/>
    <w:rsid w:val="00BB521B"/>
    <w:rsid w:val="00BB5964"/>
    <w:rsid w:val="00BB5DAB"/>
    <w:rsid w:val="00BB5FA9"/>
    <w:rsid w:val="00BB69EE"/>
    <w:rsid w:val="00BB78B7"/>
    <w:rsid w:val="00BC0BB6"/>
    <w:rsid w:val="00BC0FA0"/>
    <w:rsid w:val="00BC173E"/>
    <w:rsid w:val="00BC1C29"/>
    <w:rsid w:val="00BC2522"/>
    <w:rsid w:val="00BC29D0"/>
    <w:rsid w:val="00BC4A25"/>
    <w:rsid w:val="00BC5207"/>
    <w:rsid w:val="00BC55DA"/>
    <w:rsid w:val="00BC791C"/>
    <w:rsid w:val="00BD2690"/>
    <w:rsid w:val="00BD32E4"/>
    <w:rsid w:val="00BD39DE"/>
    <w:rsid w:val="00BD4B32"/>
    <w:rsid w:val="00BD66CF"/>
    <w:rsid w:val="00BD6C4C"/>
    <w:rsid w:val="00BD6EC9"/>
    <w:rsid w:val="00BD7129"/>
    <w:rsid w:val="00BD79A3"/>
    <w:rsid w:val="00BE0DDD"/>
    <w:rsid w:val="00BE141F"/>
    <w:rsid w:val="00BE14D5"/>
    <w:rsid w:val="00BE180B"/>
    <w:rsid w:val="00BE3A8E"/>
    <w:rsid w:val="00BE3D73"/>
    <w:rsid w:val="00BE5BBE"/>
    <w:rsid w:val="00BE63AF"/>
    <w:rsid w:val="00BF17B1"/>
    <w:rsid w:val="00BF1B66"/>
    <w:rsid w:val="00BF1E73"/>
    <w:rsid w:val="00BF3052"/>
    <w:rsid w:val="00BF32A7"/>
    <w:rsid w:val="00BF541D"/>
    <w:rsid w:val="00C01E6C"/>
    <w:rsid w:val="00C055ED"/>
    <w:rsid w:val="00C057D1"/>
    <w:rsid w:val="00C05F2D"/>
    <w:rsid w:val="00C0667B"/>
    <w:rsid w:val="00C0694D"/>
    <w:rsid w:val="00C06FF0"/>
    <w:rsid w:val="00C10277"/>
    <w:rsid w:val="00C10574"/>
    <w:rsid w:val="00C10F16"/>
    <w:rsid w:val="00C144C6"/>
    <w:rsid w:val="00C147A6"/>
    <w:rsid w:val="00C16B80"/>
    <w:rsid w:val="00C17F8D"/>
    <w:rsid w:val="00C203B0"/>
    <w:rsid w:val="00C21B48"/>
    <w:rsid w:val="00C22CA0"/>
    <w:rsid w:val="00C266AD"/>
    <w:rsid w:val="00C26EF5"/>
    <w:rsid w:val="00C27B4E"/>
    <w:rsid w:val="00C33442"/>
    <w:rsid w:val="00C3368F"/>
    <w:rsid w:val="00C33770"/>
    <w:rsid w:val="00C34223"/>
    <w:rsid w:val="00C342C9"/>
    <w:rsid w:val="00C34EFC"/>
    <w:rsid w:val="00C361C4"/>
    <w:rsid w:val="00C40482"/>
    <w:rsid w:val="00C4082D"/>
    <w:rsid w:val="00C41341"/>
    <w:rsid w:val="00C459B6"/>
    <w:rsid w:val="00C461EB"/>
    <w:rsid w:val="00C476D4"/>
    <w:rsid w:val="00C4799D"/>
    <w:rsid w:val="00C50D55"/>
    <w:rsid w:val="00C52434"/>
    <w:rsid w:val="00C5288D"/>
    <w:rsid w:val="00C54261"/>
    <w:rsid w:val="00C544B7"/>
    <w:rsid w:val="00C555CD"/>
    <w:rsid w:val="00C55BAC"/>
    <w:rsid w:val="00C565BC"/>
    <w:rsid w:val="00C57084"/>
    <w:rsid w:val="00C63E06"/>
    <w:rsid w:val="00C64A53"/>
    <w:rsid w:val="00C65D74"/>
    <w:rsid w:val="00C70481"/>
    <w:rsid w:val="00C70C30"/>
    <w:rsid w:val="00C728EA"/>
    <w:rsid w:val="00C744DD"/>
    <w:rsid w:val="00C74B43"/>
    <w:rsid w:val="00C74BCF"/>
    <w:rsid w:val="00C75501"/>
    <w:rsid w:val="00C819E9"/>
    <w:rsid w:val="00C8214A"/>
    <w:rsid w:val="00C83A2A"/>
    <w:rsid w:val="00C84413"/>
    <w:rsid w:val="00C84743"/>
    <w:rsid w:val="00C85198"/>
    <w:rsid w:val="00C85852"/>
    <w:rsid w:val="00C85D91"/>
    <w:rsid w:val="00C868FB"/>
    <w:rsid w:val="00C86BDF"/>
    <w:rsid w:val="00C906A8"/>
    <w:rsid w:val="00C90FBC"/>
    <w:rsid w:val="00C91AE9"/>
    <w:rsid w:val="00C92061"/>
    <w:rsid w:val="00C923D7"/>
    <w:rsid w:val="00C9417D"/>
    <w:rsid w:val="00C95F4C"/>
    <w:rsid w:val="00C961D8"/>
    <w:rsid w:val="00C963DD"/>
    <w:rsid w:val="00C965A0"/>
    <w:rsid w:val="00C9663A"/>
    <w:rsid w:val="00C978D5"/>
    <w:rsid w:val="00C97AB9"/>
    <w:rsid w:val="00CA124F"/>
    <w:rsid w:val="00CA2099"/>
    <w:rsid w:val="00CA4D13"/>
    <w:rsid w:val="00CA546B"/>
    <w:rsid w:val="00CA5E49"/>
    <w:rsid w:val="00CA7870"/>
    <w:rsid w:val="00CB0687"/>
    <w:rsid w:val="00CB14E7"/>
    <w:rsid w:val="00CB4682"/>
    <w:rsid w:val="00CB53CF"/>
    <w:rsid w:val="00CB66ED"/>
    <w:rsid w:val="00CB6A9E"/>
    <w:rsid w:val="00CB6D5D"/>
    <w:rsid w:val="00CB7148"/>
    <w:rsid w:val="00CB7DA2"/>
    <w:rsid w:val="00CC5C64"/>
    <w:rsid w:val="00CC6213"/>
    <w:rsid w:val="00CC652F"/>
    <w:rsid w:val="00CD031A"/>
    <w:rsid w:val="00CD0C9B"/>
    <w:rsid w:val="00CD19A3"/>
    <w:rsid w:val="00CE1A49"/>
    <w:rsid w:val="00CE3794"/>
    <w:rsid w:val="00CE65AE"/>
    <w:rsid w:val="00CE6D32"/>
    <w:rsid w:val="00CF1BD9"/>
    <w:rsid w:val="00CF338F"/>
    <w:rsid w:val="00CF3B0B"/>
    <w:rsid w:val="00CF5417"/>
    <w:rsid w:val="00CF67BD"/>
    <w:rsid w:val="00CF6C4E"/>
    <w:rsid w:val="00D01083"/>
    <w:rsid w:val="00D023E0"/>
    <w:rsid w:val="00D04EB6"/>
    <w:rsid w:val="00D05AA1"/>
    <w:rsid w:val="00D11228"/>
    <w:rsid w:val="00D112CA"/>
    <w:rsid w:val="00D11C4B"/>
    <w:rsid w:val="00D11C7A"/>
    <w:rsid w:val="00D1278A"/>
    <w:rsid w:val="00D14311"/>
    <w:rsid w:val="00D149B0"/>
    <w:rsid w:val="00D14B66"/>
    <w:rsid w:val="00D2244D"/>
    <w:rsid w:val="00D22F09"/>
    <w:rsid w:val="00D23825"/>
    <w:rsid w:val="00D23837"/>
    <w:rsid w:val="00D24A19"/>
    <w:rsid w:val="00D24D2D"/>
    <w:rsid w:val="00D25671"/>
    <w:rsid w:val="00D2586A"/>
    <w:rsid w:val="00D2587F"/>
    <w:rsid w:val="00D258B7"/>
    <w:rsid w:val="00D25DB1"/>
    <w:rsid w:val="00D2691B"/>
    <w:rsid w:val="00D275FC"/>
    <w:rsid w:val="00D27ABF"/>
    <w:rsid w:val="00D3000A"/>
    <w:rsid w:val="00D30010"/>
    <w:rsid w:val="00D31955"/>
    <w:rsid w:val="00D32CF6"/>
    <w:rsid w:val="00D33D4F"/>
    <w:rsid w:val="00D34578"/>
    <w:rsid w:val="00D34E60"/>
    <w:rsid w:val="00D35B0C"/>
    <w:rsid w:val="00D35CF7"/>
    <w:rsid w:val="00D36347"/>
    <w:rsid w:val="00D36E35"/>
    <w:rsid w:val="00D400E9"/>
    <w:rsid w:val="00D403C0"/>
    <w:rsid w:val="00D40D17"/>
    <w:rsid w:val="00D42B61"/>
    <w:rsid w:val="00D434F2"/>
    <w:rsid w:val="00D45262"/>
    <w:rsid w:val="00D45665"/>
    <w:rsid w:val="00D50D39"/>
    <w:rsid w:val="00D518BF"/>
    <w:rsid w:val="00D523EB"/>
    <w:rsid w:val="00D53208"/>
    <w:rsid w:val="00D53655"/>
    <w:rsid w:val="00D536BA"/>
    <w:rsid w:val="00D53F34"/>
    <w:rsid w:val="00D55BC5"/>
    <w:rsid w:val="00D56DEC"/>
    <w:rsid w:val="00D57A4D"/>
    <w:rsid w:val="00D601A6"/>
    <w:rsid w:val="00D606CC"/>
    <w:rsid w:val="00D61326"/>
    <w:rsid w:val="00D6585C"/>
    <w:rsid w:val="00D65952"/>
    <w:rsid w:val="00D662D2"/>
    <w:rsid w:val="00D701D3"/>
    <w:rsid w:val="00D70F4E"/>
    <w:rsid w:val="00D71E01"/>
    <w:rsid w:val="00D7299E"/>
    <w:rsid w:val="00D72A91"/>
    <w:rsid w:val="00D74044"/>
    <w:rsid w:val="00D74310"/>
    <w:rsid w:val="00D7438C"/>
    <w:rsid w:val="00D744F7"/>
    <w:rsid w:val="00D75E0E"/>
    <w:rsid w:val="00D8137D"/>
    <w:rsid w:val="00D8199F"/>
    <w:rsid w:val="00D85B82"/>
    <w:rsid w:val="00D865A9"/>
    <w:rsid w:val="00D86969"/>
    <w:rsid w:val="00D87213"/>
    <w:rsid w:val="00D873A3"/>
    <w:rsid w:val="00D87E14"/>
    <w:rsid w:val="00D907AB"/>
    <w:rsid w:val="00D910B9"/>
    <w:rsid w:val="00D91232"/>
    <w:rsid w:val="00D91381"/>
    <w:rsid w:val="00D946FE"/>
    <w:rsid w:val="00D94EE8"/>
    <w:rsid w:val="00D95D12"/>
    <w:rsid w:val="00D95F4C"/>
    <w:rsid w:val="00D967E2"/>
    <w:rsid w:val="00DA06B2"/>
    <w:rsid w:val="00DA183E"/>
    <w:rsid w:val="00DA1E59"/>
    <w:rsid w:val="00DA23B2"/>
    <w:rsid w:val="00DA2E95"/>
    <w:rsid w:val="00DA34C1"/>
    <w:rsid w:val="00DA3C6B"/>
    <w:rsid w:val="00DA448C"/>
    <w:rsid w:val="00DA4DD9"/>
    <w:rsid w:val="00DA4F53"/>
    <w:rsid w:val="00DA631B"/>
    <w:rsid w:val="00DA65A2"/>
    <w:rsid w:val="00DA7E0F"/>
    <w:rsid w:val="00DB0320"/>
    <w:rsid w:val="00DB16DD"/>
    <w:rsid w:val="00DB5F10"/>
    <w:rsid w:val="00DB670D"/>
    <w:rsid w:val="00DB77EA"/>
    <w:rsid w:val="00DB7D2A"/>
    <w:rsid w:val="00DC04CF"/>
    <w:rsid w:val="00DC0815"/>
    <w:rsid w:val="00DC1045"/>
    <w:rsid w:val="00DC21C8"/>
    <w:rsid w:val="00DC3B90"/>
    <w:rsid w:val="00DC3D95"/>
    <w:rsid w:val="00DC4041"/>
    <w:rsid w:val="00DC4406"/>
    <w:rsid w:val="00DC4BBB"/>
    <w:rsid w:val="00DC799F"/>
    <w:rsid w:val="00DC7A25"/>
    <w:rsid w:val="00DC7AA5"/>
    <w:rsid w:val="00DC7D27"/>
    <w:rsid w:val="00DD04DE"/>
    <w:rsid w:val="00DD1ABF"/>
    <w:rsid w:val="00DD1D83"/>
    <w:rsid w:val="00DD35A0"/>
    <w:rsid w:val="00DD45C9"/>
    <w:rsid w:val="00DD4BAD"/>
    <w:rsid w:val="00DD64B6"/>
    <w:rsid w:val="00DD680F"/>
    <w:rsid w:val="00DD6BA4"/>
    <w:rsid w:val="00DD7199"/>
    <w:rsid w:val="00DE189E"/>
    <w:rsid w:val="00DE18A3"/>
    <w:rsid w:val="00DE20CA"/>
    <w:rsid w:val="00DE2396"/>
    <w:rsid w:val="00DE25B5"/>
    <w:rsid w:val="00DE2AEA"/>
    <w:rsid w:val="00DE3A85"/>
    <w:rsid w:val="00DE3DE9"/>
    <w:rsid w:val="00DE416D"/>
    <w:rsid w:val="00DE4417"/>
    <w:rsid w:val="00DE5D5E"/>
    <w:rsid w:val="00DE5EB2"/>
    <w:rsid w:val="00DE6875"/>
    <w:rsid w:val="00DE6958"/>
    <w:rsid w:val="00DE6DD4"/>
    <w:rsid w:val="00DF2E02"/>
    <w:rsid w:val="00DF4BC4"/>
    <w:rsid w:val="00DF68C0"/>
    <w:rsid w:val="00DF6A25"/>
    <w:rsid w:val="00DF6D0A"/>
    <w:rsid w:val="00DF7CF2"/>
    <w:rsid w:val="00E0061B"/>
    <w:rsid w:val="00E00A83"/>
    <w:rsid w:val="00E01267"/>
    <w:rsid w:val="00E02E95"/>
    <w:rsid w:val="00E042C5"/>
    <w:rsid w:val="00E04F1B"/>
    <w:rsid w:val="00E04F1D"/>
    <w:rsid w:val="00E0559C"/>
    <w:rsid w:val="00E06CD1"/>
    <w:rsid w:val="00E07B1E"/>
    <w:rsid w:val="00E1054A"/>
    <w:rsid w:val="00E113D1"/>
    <w:rsid w:val="00E127BE"/>
    <w:rsid w:val="00E12EC8"/>
    <w:rsid w:val="00E1337B"/>
    <w:rsid w:val="00E13820"/>
    <w:rsid w:val="00E1400E"/>
    <w:rsid w:val="00E17C85"/>
    <w:rsid w:val="00E21279"/>
    <w:rsid w:val="00E243E9"/>
    <w:rsid w:val="00E24D85"/>
    <w:rsid w:val="00E26C56"/>
    <w:rsid w:val="00E30BE4"/>
    <w:rsid w:val="00E324FF"/>
    <w:rsid w:val="00E32601"/>
    <w:rsid w:val="00E33690"/>
    <w:rsid w:val="00E34729"/>
    <w:rsid w:val="00E36975"/>
    <w:rsid w:val="00E37EF9"/>
    <w:rsid w:val="00E415F8"/>
    <w:rsid w:val="00E42742"/>
    <w:rsid w:val="00E43E4A"/>
    <w:rsid w:val="00E453ED"/>
    <w:rsid w:val="00E4761D"/>
    <w:rsid w:val="00E50AE4"/>
    <w:rsid w:val="00E50D93"/>
    <w:rsid w:val="00E513EE"/>
    <w:rsid w:val="00E52E3A"/>
    <w:rsid w:val="00E54A1E"/>
    <w:rsid w:val="00E551F6"/>
    <w:rsid w:val="00E55932"/>
    <w:rsid w:val="00E55BB0"/>
    <w:rsid w:val="00E55FBF"/>
    <w:rsid w:val="00E64148"/>
    <w:rsid w:val="00E652C5"/>
    <w:rsid w:val="00E65943"/>
    <w:rsid w:val="00E70522"/>
    <w:rsid w:val="00E71934"/>
    <w:rsid w:val="00E74992"/>
    <w:rsid w:val="00E749B1"/>
    <w:rsid w:val="00E7769F"/>
    <w:rsid w:val="00E779D1"/>
    <w:rsid w:val="00E8036A"/>
    <w:rsid w:val="00E84CCB"/>
    <w:rsid w:val="00E84FC5"/>
    <w:rsid w:val="00E854F6"/>
    <w:rsid w:val="00E854FE"/>
    <w:rsid w:val="00E86E25"/>
    <w:rsid w:val="00E87190"/>
    <w:rsid w:val="00E87AD9"/>
    <w:rsid w:val="00E87FA7"/>
    <w:rsid w:val="00E9000A"/>
    <w:rsid w:val="00E9062D"/>
    <w:rsid w:val="00E91CC5"/>
    <w:rsid w:val="00E9202F"/>
    <w:rsid w:val="00E92FB5"/>
    <w:rsid w:val="00E9370C"/>
    <w:rsid w:val="00E93D19"/>
    <w:rsid w:val="00E96391"/>
    <w:rsid w:val="00E96CE2"/>
    <w:rsid w:val="00E976CD"/>
    <w:rsid w:val="00E97BC8"/>
    <w:rsid w:val="00EA10B8"/>
    <w:rsid w:val="00EA10CF"/>
    <w:rsid w:val="00EA183F"/>
    <w:rsid w:val="00EA2B4E"/>
    <w:rsid w:val="00EA3725"/>
    <w:rsid w:val="00EA4D6E"/>
    <w:rsid w:val="00EA5BD4"/>
    <w:rsid w:val="00EA5C79"/>
    <w:rsid w:val="00EA74FC"/>
    <w:rsid w:val="00EB0D63"/>
    <w:rsid w:val="00EB1472"/>
    <w:rsid w:val="00EB3CF3"/>
    <w:rsid w:val="00EB5787"/>
    <w:rsid w:val="00EB5AAC"/>
    <w:rsid w:val="00EB690B"/>
    <w:rsid w:val="00EC0E46"/>
    <w:rsid w:val="00EC2778"/>
    <w:rsid w:val="00EC33D0"/>
    <w:rsid w:val="00EC3C44"/>
    <w:rsid w:val="00EC4C37"/>
    <w:rsid w:val="00EC765D"/>
    <w:rsid w:val="00ED15D0"/>
    <w:rsid w:val="00ED1ED3"/>
    <w:rsid w:val="00ED268A"/>
    <w:rsid w:val="00ED36E9"/>
    <w:rsid w:val="00ED37AB"/>
    <w:rsid w:val="00ED4ADE"/>
    <w:rsid w:val="00ED5263"/>
    <w:rsid w:val="00ED61A3"/>
    <w:rsid w:val="00ED7087"/>
    <w:rsid w:val="00ED72F7"/>
    <w:rsid w:val="00ED76B4"/>
    <w:rsid w:val="00ED7D84"/>
    <w:rsid w:val="00EE2979"/>
    <w:rsid w:val="00EE3C12"/>
    <w:rsid w:val="00EE69B7"/>
    <w:rsid w:val="00EE6C9E"/>
    <w:rsid w:val="00EE7040"/>
    <w:rsid w:val="00EE734E"/>
    <w:rsid w:val="00EF3A7A"/>
    <w:rsid w:val="00EF4FAC"/>
    <w:rsid w:val="00EF5FD3"/>
    <w:rsid w:val="00EF7AB7"/>
    <w:rsid w:val="00F019CA"/>
    <w:rsid w:val="00F029FB"/>
    <w:rsid w:val="00F02ED5"/>
    <w:rsid w:val="00F0411B"/>
    <w:rsid w:val="00F045D3"/>
    <w:rsid w:val="00F05313"/>
    <w:rsid w:val="00F057E2"/>
    <w:rsid w:val="00F059E8"/>
    <w:rsid w:val="00F06BB2"/>
    <w:rsid w:val="00F10674"/>
    <w:rsid w:val="00F11489"/>
    <w:rsid w:val="00F13618"/>
    <w:rsid w:val="00F1404B"/>
    <w:rsid w:val="00F14447"/>
    <w:rsid w:val="00F1766D"/>
    <w:rsid w:val="00F202DA"/>
    <w:rsid w:val="00F2038C"/>
    <w:rsid w:val="00F209BA"/>
    <w:rsid w:val="00F20FE7"/>
    <w:rsid w:val="00F21C16"/>
    <w:rsid w:val="00F23329"/>
    <w:rsid w:val="00F23601"/>
    <w:rsid w:val="00F257BD"/>
    <w:rsid w:val="00F264F4"/>
    <w:rsid w:val="00F2706F"/>
    <w:rsid w:val="00F27EFC"/>
    <w:rsid w:val="00F307BD"/>
    <w:rsid w:val="00F31500"/>
    <w:rsid w:val="00F34535"/>
    <w:rsid w:val="00F37C99"/>
    <w:rsid w:val="00F40FC7"/>
    <w:rsid w:val="00F41752"/>
    <w:rsid w:val="00F41DEE"/>
    <w:rsid w:val="00F43A0A"/>
    <w:rsid w:val="00F441B8"/>
    <w:rsid w:val="00F44793"/>
    <w:rsid w:val="00F45173"/>
    <w:rsid w:val="00F45D10"/>
    <w:rsid w:val="00F46B4E"/>
    <w:rsid w:val="00F46CE8"/>
    <w:rsid w:val="00F5061D"/>
    <w:rsid w:val="00F50A2C"/>
    <w:rsid w:val="00F50D39"/>
    <w:rsid w:val="00F51C65"/>
    <w:rsid w:val="00F536C9"/>
    <w:rsid w:val="00F547B9"/>
    <w:rsid w:val="00F561E2"/>
    <w:rsid w:val="00F6073F"/>
    <w:rsid w:val="00F60DC1"/>
    <w:rsid w:val="00F64945"/>
    <w:rsid w:val="00F64F99"/>
    <w:rsid w:val="00F656C1"/>
    <w:rsid w:val="00F6724C"/>
    <w:rsid w:val="00F6736F"/>
    <w:rsid w:val="00F70A7C"/>
    <w:rsid w:val="00F715C3"/>
    <w:rsid w:val="00F72D17"/>
    <w:rsid w:val="00F73681"/>
    <w:rsid w:val="00F737ED"/>
    <w:rsid w:val="00F7392A"/>
    <w:rsid w:val="00F73A32"/>
    <w:rsid w:val="00F73D75"/>
    <w:rsid w:val="00F7438F"/>
    <w:rsid w:val="00F772B3"/>
    <w:rsid w:val="00F811C3"/>
    <w:rsid w:val="00F81597"/>
    <w:rsid w:val="00F81B9A"/>
    <w:rsid w:val="00F81E1A"/>
    <w:rsid w:val="00F834FC"/>
    <w:rsid w:val="00F83F2E"/>
    <w:rsid w:val="00F843FE"/>
    <w:rsid w:val="00F849EE"/>
    <w:rsid w:val="00F86EBA"/>
    <w:rsid w:val="00F87887"/>
    <w:rsid w:val="00F87C7F"/>
    <w:rsid w:val="00F90724"/>
    <w:rsid w:val="00F907D2"/>
    <w:rsid w:val="00F91339"/>
    <w:rsid w:val="00F91A85"/>
    <w:rsid w:val="00F91E7A"/>
    <w:rsid w:val="00F941B5"/>
    <w:rsid w:val="00FA0D29"/>
    <w:rsid w:val="00FA1465"/>
    <w:rsid w:val="00FA1BA7"/>
    <w:rsid w:val="00FA385F"/>
    <w:rsid w:val="00FA4596"/>
    <w:rsid w:val="00FA465F"/>
    <w:rsid w:val="00FA4AA3"/>
    <w:rsid w:val="00FA5134"/>
    <w:rsid w:val="00FA54B5"/>
    <w:rsid w:val="00FA6B03"/>
    <w:rsid w:val="00FB153F"/>
    <w:rsid w:val="00FB3C38"/>
    <w:rsid w:val="00FB4B3C"/>
    <w:rsid w:val="00FB6753"/>
    <w:rsid w:val="00FB6CC6"/>
    <w:rsid w:val="00FB70CB"/>
    <w:rsid w:val="00FB7ADE"/>
    <w:rsid w:val="00FB7E0F"/>
    <w:rsid w:val="00FC1468"/>
    <w:rsid w:val="00FC1D2E"/>
    <w:rsid w:val="00FC29E2"/>
    <w:rsid w:val="00FC328F"/>
    <w:rsid w:val="00FC3B52"/>
    <w:rsid w:val="00FC4133"/>
    <w:rsid w:val="00FC52DE"/>
    <w:rsid w:val="00FD00B4"/>
    <w:rsid w:val="00FD0783"/>
    <w:rsid w:val="00FD1678"/>
    <w:rsid w:val="00FD577E"/>
    <w:rsid w:val="00FD5BAD"/>
    <w:rsid w:val="00FD634B"/>
    <w:rsid w:val="00FD6B93"/>
    <w:rsid w:val="00FE0028"/>
    <w:rsid w:val="00FE04D0"/>
    <w:rsid w:val="00FE194B"/>
    <w:rsid w:val="00FE280B"/>
    <w:rsid w:val="00FE4693"/>
    <w:rsid w:val="00FE476D"/>
    <w:rsid w:val="00FE60B4"/>
    <w:rsid w:val="00FE6B74"/>
    <w:rsid w:val="00FE6C93"/>
    <w:rsid w:val="00FF0FAA"/>
    <w:rsid w:val="00FF10AF"/>
    <w:rsid w:val="00FF150A"/>
    <w:rsid w:val="00FF1C0E"/>
    <w:rsid w:val="00FF1C69"/>
    <w:rsid w:val="00FF34A7"/>
    <w:rsid w:val="00FF456E"/>
    <w:rsid w:val="00FF4E12"/>
    <w:rsid w:val="00FF5873"/>
    <w:rsid w:val="00FF6573"/>
    <w:rsid w:val="00FF78C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1481F"/>
  <w15:chartTrackingRefBased/>
  <w15:docId w15:val="{DE4DD18E-D205-4917-ADC2-D94189E5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6DA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542B12"/>
    <w:pPr>
      <w:keepNext/>
      <w:tabs>
        <w:tab w:val="left" w:pos="993"/>
        <w:tab w:val="left" w:pos="1134"/>
        <w:tab w:val="right" w:leader="dot" w:pos="9638"/>
      </w:tabs>
      <w:spacing w:line="360" w:lineRule="auto"/>
      <w:ind w:firstLine="709"/>
      <w:contextualSpacing/>
      <w:outlineLvl w:val="0"/>
    </w:pPr>
    <w:rPr>
      <w:b/>
      <w:noProof/>
      <w:szCs w:val="28"/>
      <w:lang w:eastAsia="x-none"/>
    </w:rPr>
  </w:style>
  <w:style w:type="paragraph" w:styleId="2">
    <w:name w:val="heading 2"/>
    <w:basedOn w:val="a"/>
    <w:next w:val="a"/>
    <w:link w:val="20"/>
    <w:autoRedefine/>
    <w:qFormat/>
    <w:rsid w:val="006B04F8"/>
    <w:pPr>
      <w:keepNext/>
      <w:spacing w:before="120" w:after="120" w:line="360" w:lineRule="auto"/>
      <w:ind w:firstLine="709"/>
      <w:outlineLvl w:val="1"/>
    </w:pPr>
    <w:rPr>
      <w:bCs/>
      <w:iCs/>
      <w:szCs w:val="28"/>
      <w:u w:val="single"/>
      <w:lang w:val="x-none" w:eastAsia="en-US"/>
    </w:rPr>
  </w:style>
  <w:style w:type="paragraph" w:styleId="3">
    <w:name w:val="heading 3"/>
    <w:basedOn w:val="a"/>
    <w:next w:val="a"/>
    <w:autoRedefine/>
    <w:qFormat/>
    <w:rsid w:val="00D24D2D"/>
    <w:pPr>
      <w:keepNext/>
      <w:spacing w:line="360" w:lineRule="auto"/>
      <w:ind w:firstLine="709"/>
      <w:jc w:val="left"/>
      <w:outlineLvl w:val="2"/>
    </w:pPr>
    <w:rPr>
      <w:rFonts w:cs="Arial"/>
      <w:b/>
      <w:bCs/>
      <w:szCs w:val="28"/>
      <w:lang w:eastAsia="en-US"/>
    </w:rPr>
  </w:style>
  <w:style w:type="paragraph" w:styleId="4">
    <w:name w:val="heading 4"/>
    <w:basedOn w:val="a"/>
    <w:next w:val="a"/>
    <w:autoRedefine/>
    <w:qFormat/>
    <w:rsid w:val="0087521E"/>
    <w:pPr>
      <w:keepNext/>
      <w:spacing w:before="120" w:after="120"/>
      <w:ind w:firstLine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autoRedefine/>
    <w:qFormat/>
    <w:rsid w:val="00EE3C12"/>
    <w:pPr>
      <w:spacing w:line="360" w:lineRule="auto"/>
      <w:jc w:val="center"/>
      <w:outlineLvl w:val="4"/>
    </w:pPr>
    <w:rPr>
      <w:b/>
      <w:bCs/>
      <w:iCs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2B12"/>
    <w:rPr>
      <w:b/>
      <w:noProof/>
      <w:sz w:val="28"/>
      <w:szCs w:val="28"/>
      <w:lang w:eastAsia="x-none"/>
    </w:rPr>
  </w:style>
  <w:style w:type="character" w:customStyle="1" w:styleId="20">
    <w:name w:val="Заголовок 2 Знак"/>
    <w:link w:val="2"/>
    <w:rsid w:val="006B04F8"/>
    <w:rPr>
      <w:bCs/>
      <w:iCs/>
      <w:sz w:val="28"/>
      <w:szCs w:val="28"/>
      <w:u w:val="single"/>
      <w:lang w:val="x-none" w:eastAsia="en-US"/>
    </w:rPr>
  </w:style>
  <w:style w:type="paragraph" w:customStyle="1" w:styleId="11">
    <w:name w:val="Обычный1"/>
    <w:rsid w:val="00EE3C12"/>
  </w:style>
  <w:style w:type="paragraph" w:styleId="a3">
    <w:name w:val="Body Text"/>
    <w:basedOn w:val="a"/>
    <w:link w:val="a4"/>
    <w:rsid w:val="00EE3C12"/>
  </w:style>
  <w:style w:type="paragraph" w:styleId="21">
    <w:name w:val="Body Text Indent 2"/>
    <w:basedOn w:val="a"/>
    <w:rsid w:val="00EE3C12"/>
    <w:pPr>
      <w:spacing w:after="120" w:line="480" w:lineRule="auto"/>
      <w:ind w:left="283"/>
    </w:pPr>
  </w:style>
  <w:style w:type="character" w:styleId="a5">
    <w:name w:val="Strong"/>
    <w:uiPriority w:val="22"/>
    <w:qFormat/>
    <w:rsid w:val="00EE3C12"/>
    <w:rPr>
      <w:b/>
      <w:bCs/>
    </w:rPr>
  </w:style>
  <w:style w:type="character" w:styleId="a6">
    <w:name w:val="Hyperlink"/>
    <w:uiPriority w:val="99"/>
    <w:rsid w:val="00EE3C12"/>
    <w:rPr>
      <w:color w:val="0000FF"/>
      <w:u w:val="single"/>
    </w:rPr>
  </w:style>
  <w:style w:type="table" w:styleId="a7">
    <w:name w:val="Table Grid"/>
    <w:basedOn w:val="a1"/>
    <w:uiPriority w:val="99"/>
    <w:rsid w:val="00EE3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EE3C12"/>
    <w:rPr>
      <w:b/>
      <w:bCs/>
      <w:iCs/>
      <w:sz w:val="30"/>
      <w:szCs w:val="26"/>
      <w:lang w:val="ru-RU" w:eastAsia="ru-RU" w:bidi="ar-SA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 Знак"/>
    <w:basedOn w:val="a"/>
    <w:link w:val="12"/>
    <w:rsid w:val="00F06BB2"/>
    <w:rPr>
      <w:sz w:val="20"/>
      <w:szCs w:val="20"/>
    </w:rPr>
  </w:style>
  <w:style w:type="character" w:styleId="a9">
    <w:name w:val="footnote reference"/>
    <w:aliases w:val="Знак сноски 1,Знак сноски-FN,Ciae niinee-FN,Referencia nota al pie,fr,Used by Word for Help footnote symbols,Ref,de nota al pie,SUPERS,сноска,ftref,Текст сноски Знак2 Знак Знак1,Текст сноски Знак Знак Знак Знак Знак Знак Знак1,СНОСК"/>
    <w:rsid w:val="00F06BB2"/>
    <w:rPr>
      <w:vertAlign w:val="superscript"/>
    </w:rPr>
  </w:style>
  <w:style w:type="paragraph" w:customStyle="1" w:styleId="ConsPlusTitle">
    <w:name w:val="ConsPlusTitle"/>
    <w:rsid w:val="006575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3">
    <w:name w:val="toc 1"/>
    <w:basedOn w:val="a"/>
    <w:next w:val="a"/>
    <w:autoRedefine/>
    <w:uiPriority w:val="39"/>
    <w:rsid w:val="00711E4E"/>
    <w:pPr>
      <w:tabs>
        <w:tab w:val="left" w:pos="560"/>
        <w:tab w:val="right" w:leader="dot" w:pos="9638"/>
      </w:tabs>
      <w:spacing w:line="276" w:lineRule="auto"/>
    </w:pPr>
    <w:rPr>
      <w:b/>
      <w:noProof/>
    </w:rPr>
  </w:style>
  <w:style w:type="paragraph" w:styleId="22">
    <w:name w:val="toc 2"/>
    <w:basedOn w:val="a"/>
    <w:next w:val="a"/>
    <w:autoRedefine/>
    <w:uiPriority w:val="39"/>
    <w:rsid w:val="00F46CE8"/>
    <w:pPr>
      <w:ind w:left="280"/>
    </w:pPr>
  </w:style>
  <w:style w:type="paragraph" w:styleId="aa">
    <w:name w:val="header"/>
    <w:basedOn w:val="a"/>
    <w:rsid w:val="00F46CE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F46CE8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40FC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rsid w:val="00C33770"/>
    <w:pPr>
      <w:spacing w:after="120" w:line="480" w:lineRule="auto"/>
      <w:jc w:val="left"/>
    </w:pPr>
    <w:rPr>
      <w:sz w:val="24"/>
    </w:rPr>
  </w:style>
  <w:style w:type="paragraph" w:styleId="ac">
    <w:name w:val="Body Text Indent"/>
    <w:basedOn w:val="a"/>
    <w:rsid w:val="00C33770"/>
    <w:pPr>
      <w:spacing w:after="120"/>
      <w:ind w:left="283"/>
      <w:jc w:val="left"/>
    </w:pPr>
    <w:rPr>
      <w:sz w:val="24"/>
    </w:rPr>
  </w:style>
  <w:style w:type="paragraph" w:styleId="30">
    <w:name w:val="Body Text Indent 3"/>
    <w:basedOn w:val="a"/>
    <w:rsid w:val="00C33770"/>
    <w:pPr>
      <w:spacing w:after="120"/>
      <w:ind w:left="283"/>
      <w:jc w:val="left"/>
    </w:pPr>
    <w:rPr>
      <w:sz w:val="16"/>
      <w:szCs w:val="16"/>
    </w:rPr>
  </w:style>
  <w:style w:type="paragraph" w:styleId="31">
    <w:name w:val="Body Text 3"/>
    <w:basedOn w:val="a"/>
    <w:rsid w:val="00C147A6"/>
    <w:pPr>
      <w:spacing w:after="120"/>
    </w:pPr>
    <w:rPr>
      <w:sz w:val="16"/>
      <w:szCs w:val="16"/>
    </w:rPr>
  </w:style>
  <w:style w:type="paragraph" w:styleId="ad">
    <w:name w:val="Title"/>
    <w:basedOn w:val="a"/>
    <w:link w:val="ae"/>
    <w:qFormat/>
    <w:rsid w:val="00D33D4F"/>
    <w:pPr>
      <w:spacing w:before="120" w:after="120"/>
      <w:ind w:firstLine="709"/>
      <w:jc w:val="center"/>
    </w:pPr>
  </w:style>
  <w:style w:type="paragraph" w:styleId="af">
    <w:name w:val="Subtitle"/>
    <w:basedOn w:val="a"/>
    <w:qFormat/>
    <w:rsid w:val="00D33D4F"/>
    <w:pPr>
      <w:spacing w:before="120" w:after="120"/>
      <w:jc w:val="center"/>
    </w:pPr>
    <w:rPr>
      <w:b/>
      <w:bCs/>
      <w:sz w:val="32"/>
      <w:szCs w:val="32"/>
    </w:rPr>
  </w:style>
  <w:style w:type="paragraph" w:styleId="af0">
    <w:name w:val="footer"/>
    <w:basedOn w:val="a"/>
    <w:link w:val="af1"/>
    <w:uiPriority w:val="99"/>
    <w:rsid w:val="00027CB8"/>
    <w:pPr>
      <w:tabs>
        <w:tab w:val="center" w:pos="4677"/>
        <w:tab w:val="right" w:pos="9355"/>
      </w:tabs>
    </w:pPr>
  </w:style>
  <w:style w:type="paragraph" w:customStyle="1" w:styleId="af2">
    <w:name w:val="ТекстДок"/>
    <w:basedOn w:val="a3"/>
    <w:autoRedefine/>
    <w:rsid w:val="00F737ED"/>
    <w:pPr>
      <w:spacing w:line="360" w:lineRule="auto"/>
      <w:ind w:firstLine="720"/>
    </w:pPr>
  </w:style>
  <w:style w:type="paragraph" w:styleId="24">
    <w:name w:val="List Bullet 2"/>
    <w:basedOn w:val="a"/>
    <w:rsid w:val="00F737ED"/>
    <w:pPr>
      <w:tabs>
        <w:tab w:val="num" w:pos="360"/>
        <w:tab w:val="num" w:pos="643"/>
      </w:tabs>
      <w:jc w:val="left"/>
    </w:pPr>
    <w:rPr>
      <w:rFonts w:ascii="Arial" w:hAnsi="Arial" w:cs="Arial"/>
      <w:sz w:val="24"/>
      <w:szCs w:val="28"/>
    </w:rPr>
  </w:style>
  <w:style w:type="paragraph" w:styleId="32">
    <w:name w:val="toc 3"/>
    <w:basedOn w:val="a"/>
    <w:next w:val="a"/>
    <w:autoRedefine/>
    <w:uiPriority w:val="39"/>
    <w:rsid w:val="007D0DD6"/>
    <w:pPr>
      <w:tabs>
        <w:tab w:val="right" w:leader="dot" w:pos="9061"/>
      </w:tabs>
      <w:spacing w:line="360" w:lineRule="auto"/>
      <w:ind w:left="560"/>
    </w:pPr>
    <w:rPr>
      <w:i/>
      <w:noProof/>
    </w:rPr>
  </w:style>
  <w:style w:type="paragraph" w:styleId="HTML">
    <w:name w:val="HTML Preformatted"/>
    <w:basedOn w:val="a"/>
    <w:rsid w:val="00654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3">
    <w:name w:val="Balloon Text"/>
    <w:basedOn w:val="a"/>
    <w:semiHidden/>
    <w:rsid w:val="006505C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291F7C"/>
    <w:pPr>
      <w:jc w:val="left"/>
    </w:pPr>
    <w:rPr>
      <w:sz w:val="19"/>
      <w:szCs w:val="19"/>
    </w:rPr>
  </w:style>
  <w:style w:type="paragraph" w:customStyle="1" w:styleId="14">
    <w:name w:val="Знак Знак1 Знак"/>
    <w:basedOn w:val="a"/>
    <w:rsid w:val="006C717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 Знак Знак"/>
    <w:basedOn w:val="a0"/>
    <w:link w:val="a8"/>
    <w:semiHidden/>
    <w:locked/>
    <w:rsid w:val="00376BFA"/>
  </w:style>
  <w:style w:type="paragraph" w:styleId="af4">
    <w:name w:val="List Paragraph"/>
    <w:aliases w:val="2 Спс точк,8т рис"/>
    <w:basedOn w:val="a"/>
    <w:link w:val="af5"/>
    <w:uiPriority w:val="34"/>
    <w:qFormat/>
    <w:rsid w:val="001562E7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C50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Обычный2"/>
    <w:rsid w:val="00BA5237"/>
  </w:style>
  <w:style w:type="character" w:customStyle="1" w:styleId="a4">
    <w:name w:val="Основной текст Знак"/>
    <w:link w:val="a3"/>
    <w:rsid w:val="006B04F8"/>
    <w:rPr>
      <w:sz w:val="28"/>
      <w:szCs w:val="24"/>
    </w:rPr>
  </w:style>
  <w:style w:type="paragraph" w:customStyle="1" w:styleId="15">
    <w:name w:val="Обычный1"/>
    <w:rsid w:val="006B04F8"/>
    <w:pPr>
      <w:spacing w:before="100" w:after="100"/>
    </w:pPr>
    <w:rPr>
      <w:color w:val="000000"/>
      <w:sz w:val="24"/>
      <w:szCs w:val="24"/>
      <w:lang w:eastAsia="en-US"/>
    </w:rPr>
  </w:style>
  <w:style w:type="paragraph" w:customStyle="1" w:styleId="16">
    <w:name w:val="Без интервала1"/>
    <w:basedOn w:val="a"/>
    <w:link w:val="NoSpacingChar"/>
    <w:rsid w:val="00C54261"/>
    <w:pPr>
      <w:spacing w:after="200" w:line="276" w:lineRule="auto"/>
      <w:jc w:val="left"/>
    </w:pPr>
    <w:rPr>
      <w:rFonts w:ascii="Calibri" w:eastAsia="Calibri" w:hAnsi="Calibri"/>
      <w:sz w:val="22"/>
      <w:szCs w:val="20"/>
      <w:lang w:val="en-US"/>
    </w:rPr>
  </w:style>
  <w:style w:type="character" w:customStyle="1" w:styleId="NoSpacingChar">
    <w:name w:val="No Spacing Char"/>
    <w:link w:val="16"/>
    <w:locked/>
    <w:rsid w:val="00C54261"/>
    <w:rPr>
      <w:rFonts w:ascii="Calibri" w:eastAsia="Calibri" w:hAnsi="Calibri"/>
      <w:sz w:val="22"/>
      <w:lang w:val="en-US"/>
    </w:rPr>
  </w:style>
  <w:style w:type="character" w:customStyle="1" w:styleId="af6">
    <w:name w:val="Основной текст_"/>
    <w:link w:val="8"/>
    <w:uiPriority w:val="99"/>
    <w:locked/>
    <w:rsid w:val="00C54261"/>
    <w:rPr>
      <w:shd w:val="clear" w:color="auto" w:fill="FFFFFF"/>
    </w:rPr>
  </w:style>
  <w:style w:type="paragraph" w:customStyle="1" w:styleId="8">
    <w:name w:val="Основной текст8"/>
    <w:basedOn w:val="a"/>
    <w:link w:val="af6"/>
    <w:uiPriority w:val="99"/>
    <w:rsid w:val="00C54261"/>
    <w:pPr>
      <w:shd w:val="clear" w:color="auto" w:fill="FFFFFF"/>
      <w:spacing w:before="600" w:after="300" w:line="370" w:lineRule="exact"/>
    </w:pPr>
    <w:rPr>
      <w:sz w:val="20"/>
      <w:szCs w:val="20"/>
      <w:shd w:val="clear" w:color="auto" w:fill="FFFFFF"/>
    </w:rPr>
  </w:style>
  <w:style w:type="character" w:customStyle="1" w:styleId="af5">
    <w:name w:val="Абзац списка Знак"/>
    <w:aliases w:val="2 Спс точк Знак,8т рис Знак"/>
    <w:link w:val="af4"/>
    <w:uiPriority w:val="34"/>
    <w:rsid w:val="00592EDF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Абзац списка1"/>
    <w:basedOn w:val="a"/>
    <w:link w:val="ListParagraphChar"/>
    <w:rsid w:val="00034BAE"/>
    <w:pPr>
      <w:spacing w:after="200" w:line="276" w:lineRule="auto"/>
      <w:ind w:left="720"/>
      <w:contextualSpacing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ListParagraphChar">
    <w:name w:val="List Paragraph Char"/>
    <w:link w:val="17"/>
    <w:locked/>
    <w:rsid w:val="00034BAE"/>
    <w:rPr>
      <w:rFonts w:ascii="Calibri" w:hAnsi="Calibri"/>
      <w:lang w:val="ru-RU" w:eastAsia="en-US" w:bidi="ar-SA"/>
    </w:rPr>
  </w:style>
  <w:style w:type="character" w:styleId="af7">
    <w:name w:val="Emphasis"/>
    <w:qFormat/>
    <w:rsid w:val="004B07FB"/>
    <w:rPr>
      <w:i/>
      <w:iCs/>
    </w:rPr>
  </w:style>
  <w:style w:type="paragraph" w:customStyle="1" w:styleId="18">
    <w:name w:val="Обычный (веб)1"/>
    <w:basedOn w:val="a"/>
    <w:uiPriority w:val="99"/>
    <w:unhideWhenUsed/>
    <w:rsid w:val="005A655F"/>
    <w:pPr>
      <w:spacing w:before="100" w:beforeAutospacing="1" w:after="100" w:afterAutospacing="1"/>
      <w:jc w:val="left"/>
    </w:pPr>
    <w:rPr>
      <w:sz w:val="24"/>
    </w:rPr>
  </w:style>
  <w:style w:type="character" w:customStyle="1" w:styleId="26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locked/>
    <w:rsid w:val="00152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link w:val="ad"/>
    <w:rsid w:val="009F2C4D"/>
    <w:rPr>
      <w:sz w:val="28"/>
      <w:szCs w:val="24"/>
    </w:rPr>
  </w:style>
  <w:style w:type="character" w:customStyle="1" w:styleId="19">
    <w:name w:val="Неразрешенное упоминание1"/>
    <w:uiPriority w:val="99"/>
    <w:semiHidden/>
    <w:unhideWhenUsed/>
    <w:rsid w:val="005615A1"/>
    <w:rPr>
      <w:color w:val="808080"/>
      <w:shd w:val="clear" w:color="auto" w:fill="E6E6E6"/>
    </w:rPr>
  </w:style>
  <w:style w:type="character" w:customStyle="1" w:styleId="40">
    <w:name w:val="Заголовок №4_"/>
    <w:link w:val="41"/>
    <w:uiPriority w:val="99"/>
    <w:locked/>
    <w:rsid w:val="008C178B"/>
    <w:rPr>
      <w:b/>
      <w:sz w:val="27"/>
      <w:shd w:val="clear" w:color="auto" w:fill="FFFFFF"/>
    </w:rPr>
  </w:style>
  <w:style w:type="paragraph" w:customStyle="1" w:styleId="41">
    <w:name w:val="Заголовок №4"/>
    <w:basedOn w:val="a"/>
    <w:link w:val="40"/>
    <w:uiPriority w:val="99"/>
    <w:rsid w:val="008C178B"/>
    <w:pPr>
      <w:shd w:val="clear" w:color="auto" w:fill="FFFFFF"/>
      <w:spacing w:after="240" w:line="322" w:lineRule="exact"/>
      <w:jc w:val="center"/>
      <w:outlineLvl w:val="3"/>
    </w:pPr>
    <w:rPr>
      <w:b/>
      <w:sz w:val="27"/>
      <w:szCs w:val="20"/>
    </w:rPr>
  </w:style>
  <w:style w:type="character" w:customStyle="1" w:styleId="414pt">
    <w:name w:val="Заголовок №4 + 14 pt"/>
    <w:aliases w:val="Не полужирный"/>
    <w:uiPriority w:val="99"/>
    <w:rsid w:val="008C178B"/>
    <w:rPr>
      <w:rFonts w:ascii="Times New Roman" w:hAnsi="Times New Roman"/>
      <w:spacing w:val="0"/>
      <w:sz w:val="28"/>
    </w:rPr>
  </w:style>
  <w:style w:type="paragraph" w:customStyle="1" w:styleId="ConsPlusNormal">
    <w:name w:val="ConsPlusNormal"/>
    <w:rsid w:val="003703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2">
    <w:name w:val="Font Style12"/>
    <w:rsid w:val="00846AC9"/>
    <w:rPr>
      <w:rFonts w:ascii="Times New Roman" w:hAnsi="Times New Roman" w:cs="Times New Roman"/>
      <w:sz w:val="26"/>
      <w:szCs w:val="26"/>
    </w:rPr>
  </w:style>
  <w:style w:type="paragraph" w:styleId="af8">
    <w:name w:val="TOC Heading"/>
    <w:basedOn w:val="1"/>
    <w:next w:val="a"/>
    <w:uiPriority w:val="39"/>
    <w:unhideWhenUsed/>
    <w:qFormat/>
    <w:rsid w:val="00453E1D"/>
    <w:pPr>
      <w:keepLines/>
      <w:tabs>
        <w:tab w:val="clear" w:pos="993"/>
        <w:tab w:val="clear" w:pos="1134"/>
      </w:tabs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F5496"/>
      <w:sz w:val="32"/>
      <w:szCs w:val="32"/>
      <w:lang w:eastAsia="ru-RU"/>
    </w:rPr>
  </w:style>
  <w:style w:type="paragraph" w:customStyle="1" w:styleId="msonormalmailrucssattributepostfix">
    <w:name w:val="msonormal_mailru_css_attribute_postfix"/>
    <w:basedOn w:val="a"/>
    <w:rsid w:val="00642CB3"/>
    <w:pPr>
      <w:spacing w:before="100" w:beforeAutospacing="1" w:after="100" w:afterAutospacing="1"/>
      <w:jc w:val="left"/>
    </w:pPr>
    <w:rPr>
      <w:sz w:val="24"/>
    </w:rPr>
  </w:style>
  <w:style w:type="character" w:customStyle="1" w:styleId="TableFootnotelast2">
    <w:name w:val="Table_Footnote_last Знак2 Знак"/>
    <w:aliases w:val="Table_Footnote_last Знак Знак2 Знак,Table_Footnote_last1 Знак,Текст сноски Знак Знак1 Знак1 Знак,Текст сноски Знак1 Знак1 Знак Знак1 Знак,Текст сноски Знак Знак Знак1 Знак Знак1 Знак"/>
    <w:basedOn w:val="a0"/>
    <w:uiPriority w:val="99"/>
    <w:semiHidden/>
    <w:rsid w:val="00872E0A"/>
    <w:rPr>
      <w:rFonts w:ascii="Calibri" w:eastAsia="Times New Roman" w:hAnsi="Calibri" w:cs="Calibri"/>
      <w:sz w:val="20"/>
      <w:szCs w:val="20"/>
    </w:rPr>
  </w:style>
  <w:style w:type="character" w:customStyle="1" w:styleId="27">
    <w:name w:val="Основной текст (2)_"/>
    <w:link w:val="210"/>
    <w:uiPriority w:val="99"/>
    <w:locked/>
    <w:rsid w:val="00912575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7"/>
    <w:uiPriority w:val="99"/>
    <w:rsid w:val="00912575"/>
    <w:pPr>
      <w:widowControl w:val="0"/>
      <w:shd w:val="clear" w:color="auto" w:fill="FFFFFF"/>
      <w:spacing w:before="420" w:after="120" w:line="240" w:lineRule="atLeast"/>
      <w:ind w:hanging="1740"/>
      <w:jc w:val="center"/>
    </w:pPr>
    <w:rPr>
      <w:szCs w:val="20"/>
    </w:rPr>
  </w:style>
  <w:style w:type="character" w:customStyle="1" w:styleId="42">
    <w:name w:val="Заголовок №4 + Курсив"/>
    <w:uiPriority w:val="99"/>
    <w:rsid w:val="00912575"/>
    <w:rPr>
      <w:rFonts w:ascii="Times New Roman" w:hAnsi="Times New Roman"/>
      <w:b/>
      <w:i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9">
    <w:name w:val="Основной текст (9)_"/>
    <w:link w:val="90"/>
    <w:uiPriority w:val="99"/>
    <w:locked/>
    <w:rsid w:val="00912575"/>
    <w:rPr>
      <w:b/>
      <w:i/>
      <w:sz w:val="28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912575"/>
    <w:pPr>
      <w:widowControl w:val="0"/>
      <w:shd w:val="clear" w:color="auto" w:fill="FFFFFF"/>
      <w:spacing w:before="180" w:after="180" w:line="240" w:lineRule="atLeast"/>
      <w:ind w:hanging="420"/>
    </w:pPr>
    <w:rPr>
      <w:b/>
      <w:i/>
      <w:szCs w:val="20"/>
    </w:rPr>
  </w:style>
  <w:style w:type="character" w:customStyle="1" w:styleId="33">
    <w:name w:val="Основной текст (3)_"/>
    <w:link w:val="34"/>
    <w:uiPriority w:val="99"/>
    <w:locked/>
    <w:rsid w:val="009660DB"/>
    <w:rPr>
      <w:b/>
      <w:sz w:val="30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9660DB"/>
    <w:pPr>
      <w:widowControl w:val="0"/>
      <w:shd w:val="clear" w:color="auto" w:fill="FFFFFF"/>
      <w:spacing w:after="300" w:line="365" w:lineRule="exact"/>
      <w:jc w:val="center"/>
    </w:pPr>
    <w:rPr>
      <w:b/>
      <w:sz w:val="30"/>
      <w:szCs w:val="20"/>
    </w:rPr>
  </w:style>
  <w:style w:type="paragraph" w:customStyle="1" w:styleId="p62">
    <w:name w:val="p62"/>
    <w:basedOn w:val="a"/>
    <w:rsid w:val="00AD5968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26">
    <w:name w:val="Font Style26"/>
    <w:uiPriority w:val="99"/>
    <w:rsid w:val="00AD5968"/>
    <w:rPr>
      <w:rFonts w:ascii="Times New Roman" w:hAnsi="Times New Roman" w:cs="Times New Roman" w:hint="default"/>
      <w:sz w:val="26"/>
      <w:szCs w:val="26"/>
    </w:rPr>
  </w:style>
  <w:style w:type="paragraph" w:customStyle="1" w:styleId="af9">
    <w:name w:val="__ПР"/>
    <w:basedOn w:val="a"/>
    <w:qFormat/>
    <w:rsid w:val="00AD5968"/>
    <w:pPr>
      <w:widowControl w:val="0"/>
      <w:ind w:left="709"/>
    </w:pPr>
    <w:rPr>
      <w:rFonts w:ascii="Calibri" w:hAnsi="Calibri" w:cs="Calibri"/>
      <w:sz w:val="20"/>
      <w:szCs w:val="20"/>
    </w:rPr>
  </w:style>
  <w:style w:type="character" w:customStyle="1" w:styleId="extended-textshort">
    <w:name w:val="extended-text__short"/>
    <w:basedOn w:val="a0"/>
    <w:rsid w:val="00722116"/>
  </w:style>
  <w:style w:type="character" w:customStyle="1" w:styleId="af1">
    <w:name w:val="Нижний колонтитул Знак"/>
    <w:basedOn w:val="a0"/>
    <w:link w:val="af0"/>
    <w:uiPriority w:val="99"/>
    <w:rsid w:val="00281172"/>
    <w:rPr>
      <w:sz w:val="28"/>
      <w:szCs w:val="24"/>
    </w:rPr>
  </w:style>
  <w:style w:type="character" w:customStyle="1" w:styleId="extended-textfull">
    <w:name w:val="extended-text__full"/>
    <w:basedOn w:val="a0"/>
    <w:rsid w:val="004520D5"/>
  </w:style>
  <w:style w:type="table" w:styleId="afa">
    <w:name w:val="Grid Table Light"/>
    <w:basedOn w:val="a1"/>
    <w:uiPriority w:val="40"/>
    <w:rsid w:val="002B49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b">
    <w:name w:val="No Spacing"/>
    <w:link w:val="afc"/>
    <w:uiPriority w:val="1"/>
    <w:qFormat/>
    <w:rsid w:val="00C84413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locked/>
    <w:rsid w:val="00C84413"/>
    <w:rPr>
      <w:rFonts w:ascii="Calibri" w:eastAsia="Calibri" w:hAnsi="Calibri"/>
      <w:sz w:val="22"/>
      <w:szCs w:val="22"/>
      <w:lang w:eastAsia="en-US"/>
    </w:rPr>
  </w:style>
  <w:style w:type="paragraph" w:customStyle="1" w:styleId="afd">
    <w:name w:val="Îáû÷íûé"/>
    <w:rsid w:val="00AE04A1"/>
    <w:pPr>
      <w:widowControl w:val="0"/>
    </w:pPr>
  </w:style>
  <w:style w:type="character" w:customStyle="1" w:styleId="UnresolvedMention">
    <w:name w:val="Unresolved Mention"/>
    <w:basedOn w:val="a0"/>
    <w:uiPriority w:val="99"/>
    <w:semiHidden/>
    <w:unhideWhenUsed/>
    <w:rsid w:val="00AB47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1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3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56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33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69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551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6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73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8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58902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745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024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5793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21058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068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20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8022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4584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76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393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230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96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4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9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98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8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63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5970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61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166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88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rosstat.g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cbr.ru/hd_bas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s://spark-interfax.ru/statistic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rbk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finam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onlinelibrary.wiley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B9EE7-C8CA-4E2D-B9A7-13228A99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29</Pages>
  <Words>7450</Words>
  <Characters>42471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Хотинская Галина Игоревна, д</vt:lpstr>
    </vt:vector>
  </TitlesOfParts>
  <Company/>
  <LinksUpToDate>false</LinksUpToDate>
  <CharactersWithSpaces>49822</CharactersWithSpaces>
  <SharedDoc>false</SharedDoc>
  <HLinks>
    <vt:vector size="234" baseType="variant">
      <vt:variant>
        <vt:i4>4784130</vt:i4>
      </vt:variant>
      <vt:variant>
        <vt:i4>168</vt:i4>
      </vt:variant>
      <vt:variant>
        <vt:i4>0</vt:i4>
      </vt:variant>
      <vt:variant>
        <vt:i4>5</vt:i4>
      </vt:variant>
      <vt:variant>
        <vt:lpwstr>http://www.fa.ru/univer/DocLib/Организация учебного%25 20процесса/Нормативные документы по самостоятельной работеПриказ%25</vt:lpwstr>
      </vt:variant>
      <vt:variant>
        <vt:lpwstr/>
      </vt:variant>
      <vt:variant>
        <vt:i4>8126573</vt:i4>
      </vt:variant>
      <vt:variant>
        <vt:i4>165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162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159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156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153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150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7274601</vt:i4>
      </vt:variant>
      <vt:variant>
        <vt:i4>147</vt:i4>
      </vt:variant>
      <vt:variant>
        <vt:i4>0</vt:i4>
      </vt:variant>
      <vt:variant>
        <vt:i4>5</vt:i4>
      </vt:variant>
      <vt:variant>
        <vt:lpwstr>http://www.rbk.ru/</vt:lpwstr>
      </vt:variant>
      <vt:variant>
        <vt:lpwstr/>
      </vt:variant>
      <vt:variant>
        <vt:i4>1704003</vt:i4>
      </vt:variant>
      <vt:variant>
        <vt:i4>144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6422624</vt:i4>
      </vt:variant>
      <vt:variant>
        <vt:i4>141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6750313</vt:i4>
      </vt:variant>
      <vt:variant>
        <vt:i4>138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2687012</vt:i4>
      </vt:variant>
      <vt:variant>
        <vt:i4>135</vt:i4>
      </vt:variant>
      <vt:variant>
        <vt:i4>0</vt:i4>
      </vt:variant>
      <vt:variant>
        <vt:i4>5</vt:i4>
      </vt:variant>
      <vt:variant>
        <vt:lpwstr>https://www.hse.ru/data/2018/02/19/1165383719/ice2018kr.pdf</vt:lpwstr>
      </vt:variant>
      <vt:variant>
        <vt:lpwstr/>
      </vt:variant>
      <vt:variant>
        <vt:i4>6750251</vt:i4>
      </vt:variant>
      <vt:variant>
        <vt:i4>132</vt:i4>
      </vt:variant>
      <vt:variant>
        <vt:i4>0</vt:i4>
      </vt:variant>
      <vt:variant>
        <vt:i4>5</vt:i4>
      </vt:variant>
      <vt:variant>
        <vt:lpwstr>https://www.hse.ru/primarydata/iio</vt:lpwstr>
      </vt:variant>
      <vt:variant>
        <vt:lpwstr/>
      </vt:variant>
      <vt:variant>
        <vt:i4>8192123</vt:i4>
      </vt:variant>
      <vt:variant>
        <vt:i4>129</vt:i4>
      </vt:variant>
      <vt:variant>
        <vt:i4>0</vt:i4>
      </vt:variant>
      <vt:variant>
        <vt:i4>5</vt:i4>
      </vt:variant>
      <vt:variant>
        <vt:lpwstr>http://www.gks.ru/free_doc/doc_2017/info-ob.pdf</vt:lpwstr>
      </vt:variant>
      <vt:variant>
        <vt:lpwstr/>
      </vt:variant>
      <vt:variant>
        <vt:i4>7012457</vt:i4>
      </vt:variant>
      <vt:variant>
        <vt:i4>126</vt:i4>
      </vt:variant>
      <vt:variant>
        <vt:i4>0</vt:i4>
      </vt:variant>
      <vt:variant>
        <vt:i4>5</vt:i4>
      </vt:variant>
      <vt:variant>
        <vt:lpwstr>http://www.gks.ru/wps/wcm/connect/rosstat_main/rosstat/ru/statistics/science_and_innovations/it_technology/</vt:lpwstr>
      </vt:variant>
      <vt:variant>
        <vt:lpwstr/>
      </vt:variant>
      <vt:variant>
        <vt:i4>7929970</vt:i4>
      </vt:variant>
      <vt:variant>
        <vt:i4>123</vt:i4>
      </vt:variant>
      <vt:variant>
        <vt:i4>0</vt:i4>
      </vt:variant>
      <vt:variant>
        <vt:i4>5</vt:i4>
      </vt:variant>
      <vt:variant>
        <vt:lpwstr>http://gtmarket.ru/ratings/networked-readiness-index/networked-readiness-index-info</vt:lpwstr>
      </vt:variant>
      <vt:variant>
        <vt:lpwstr/>
      </vt:variant>
      <vt:variant>
        <vt:i4>4063355</vt:i4>
      </vt:variant>
      <vt:variant>
        <vt:i4>120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117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114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4063355</vt:i4>
      </vt:variant>
      <vt:variant>
        <vt:i4>111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108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105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_Toc508363544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_Toc508363543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_Toc508363542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_Toc508363541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_Toc508363540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_Toc508363539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_Toc508363538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_Toc508363537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_Toc508363536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_Toc508363535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_Toc508363534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_Toc508363533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_Toc508363532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_Toc508363531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_Toc508363530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_Toc508363529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_Toc508363528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Хотинская Галина Игоревна, д</dc:title>
  <dc:subject/>
  <dc:creator>Галина</dc:creator>
  <cp:keywords/>
  <cp:lastModifiedBy>Иванова Карина Николаевна</cp:lastModifiedBy>
  <cp:revision>10</cp:revision>
  <cp:lastPrinted>2019-08-06T15:23:00Z</cp:lastPrinted>
  <dcterms:created xsi:type="dcterms:W3CDTF">2022-09-05T12:46:00Z</dcterms:created>
  <dcterms:modified xsi:type="dcterms:W3CDTF">2022-11-10T08:48:00Z</dcterms:modified>
</cp:coreProperties>
</file>